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89" w:rsidRPr="008B7089" w:rsidRDefault="008B7089" w:rsidP="008B7089">
      <w:pPr>
        <w:pStyle w:val="SemEspaamento"/>
        <w:jc w:val="center"/>
        <w:rPr>
          <w:rStyle w:val="apple-style-span"/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B7089">
        <w:rPr>
          <w:rStyle w:val="apple-style-span"/>
          <w:rFonts w:ascii="Arial" w:hAnsi="Arial" w:cs="Arial"/>
          <w:b/>
          <w:sz w:val="24"/>
          <w:szCs w:val="24"/>
        </w:rPr>
        <w:t>EUTANÁSIA: SUICÍDIO OU MORTE DIGNA?</w:t>
      </w:r>
    </w:p>
    <w:p w:rsidR="008B7089" w:rsidRDefault="008B7089" w:rsidP="008B7089">
      <w:pPr>
        <w:pStyle w:val="SemEspaamento"/>
        <w:jc w:val="center"/>
        <w:rPr>
          <w:rStyle w:val="apple-style-span"/>
          <w:rFonts w:ascii="Arial" w:hAnsi="Arial" w:cs="Arial"/>
          <w:b/>
          <w:sz w:val="24"/>
          <w:szCs w:val="24"/>
        </w:rPr>
      </w:pPr>
      <w:r w:rsidRPr="008B7089">
        <w:rPr>
          <w:rStyle w:val="apple-style-span"/>
          <w:rFonts w:ascii="Arial" w:hAnsi="Arial" w:cs="Arial"/>
          <w:b/>
          <w:sz w:val="24"/>
          <w:szCs w:val="24"/>
        </w:rPr>
        <w:t>UM ESTUDO A PARTIR DO CASO TERRI SCHIAVO</w:t>
      </w:r>
    </w:p>
    <w:p w:rsidR="0042466C" w:rsidRDefault="0042466C" w:rsidP="008B7089">
      <w:pPr>
        <w:pStyle w:val="SemEspaamento"/>
        <w:jc w:val="center"/>
        <w:rPr>
          <w:rStyle w:val="apple-style-span"/>
          <w:rFonts w:ascii="Arial" w:hAnsi="Arial" w:cs="Arial"/>
          <w:b/>
          <w:sz w:val="24"/>
          <w:szCs w:val="24"/>
        </w:rPr>
      </w:pPr>
    </w:p>
    <w:p w:rsidR="0042466C" w:rsidRPr="008B7089" w:rsidRDefault="0042466C" w:rsidP="008B7089">
      <w:pPr>
        <w:pStyle w:val="SemEspaamento"/>
        <w:jc w:val="center"/>
        <w:rPr>
          <w:rStyle w:val="apple-style-span"/>
          <w:rFonts w:ascii="Arial" w:hAnsi="Arial" w:cs="Arial"/>
          <w:b/>
          <w:sz w:val="24"/>
          <w:szCs w:val="24"/>
        </w:rPr>
      </w:pPr>
    </w:p>
    <w:p w:rsidR="0042466C" w:rsidRDefault="0042466C" w:rsidP="0042466C">
      <w:pPr>
        <w:pStyle w:val="SemEspaamento"/>
        <w:jc w:val="right"/>
        <w:rPr>
          <w:rStyle w:val="apple-style-span"/>
          <w:rFonts w:ascii="Arial" w:hAnsi="Arial" w:cs="Arial"/>
          <w:sz w:val="20"/>
          <w:szCs w:val="20"/>
        </w:rPr>
      </w:pPr>
      <w:r w:rsidRPr="00C6356F">
        <w:rPr>
          <w:rStyle w:val="apple-style-span"/>
          <w:rFonts w:ascii="Arial" w:hAnsi="Arial" w:cs="Arial"/>
          <w:sz w:val="20"/>
          <w:szCs w:val="20"/>
        </w:rPr>
        <w:t>Aline Barros Rangel Dias</w:t>
      </w:r>
      <w:r w:rsidRPr="00DC68C5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42466C" w:rsidRPr="00C6356F" w:rsidRDefault="0042466C" w:rsidP="0042466C">
      <w:pPr>
        <w:pStyle w:val="SemEspaamento"/>
        <w:jc w:val="right"/>
        <w:rPr>
          <w:rStyle w:val="apple-style-span"/>
          <w:rFonts w:ascii="Arial" w:hAnsi="Arial" w:cs="Arial"/>
          <w:sz w:val="20"/>
          <w:szCs w:val="20"/>
        </w:rPr>
      </w:pPr>
      <w:proofErr w:type="spellStart"/>
      <w:r w:rsidRPr="00C6356F">
        <w:rPr>
          <w:rStyle w:val="apple-style-span"/>
          <w:rFonts w:ascii="Arial" w:hAnsi="Arial" w:cs="Arial"/>
          <w:sz w:val="20"/>
          <w:szCs w:val="20"/>
        </w:rPr>
        <w:t>Gabriella</w:t>
      </w:r>
      <w:proofErr w:type="spellEnd"/>
      <w:r w:rsidRPr="00C6356F">
        <w:rPr>
          <w:rStyle w:val="apple-style-span"/>
          <w:rFonts w:ascii="Arial" w:hAnsi="Arial" w:cs="Arial"/>
          <w:sz w:val="20"/>
          <w:szCs w:val="20"/>
        </w:rPr>
        <w:t xml:space="preserve"> Taques Marczynski</w:t>
      </w:r>
      <w:r>
        <w:rPr>
          <w:rStyle w:val="apple-style-span"/>
          <w:rFonts w:ascii="Arial" w:hAnsi="Arial" w:cs="Arial"/>
          <w:sz w:val="20"/>
          <w:szCs w:val="20"/>
        </w:rPr>
        <w:t>¹</w:t>
      </w:r>
    </w:p>
    <w:p w:rsidR="0042466C" w:rsidRDefault="0042466C" w:rsidP="0042466C">
      <w:pPr>
        <w:pStyle w:val="SemEspaamento"/>
        <w:jc w:val="right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Leti</w:t>
      </w:r>
      <w:r w:rsidRPr="00C6356F">
        <w:rPr>
          <w:rStyle w:val="apple-style-span"/>
          <w:rFonts w:ascii="Arial" w:hAnsi="Arial" w:cs="Arial"/>
          <w:sz w:val="20"/>
          <w:szCs w:val="20"/>
        </w:rPr>
        <w:t xml:space="preserve">cia </w:t>
      </w:r>
      <w:proofErr w:type="spellStart"/>
      <w:r w:rsidRPr="00C6356F">
        <w:rPr>
          <w:rStyle w:val="apple-style-span"/>
          <w:rFonts w:ascii="Arial" w:hAnsi="Arial" w:cs="Arial"/>
          <w:sz w:val="20"/>
          <w:szCs w:val="20"/>
        </w:rPr>
        <w:t>Hack</w:t>
      </w:r>
      <w:proofErr w:type="spellEnd"/>
      <w:r w:rsidRPr="00C6356F">
        <w:rPr>
          <w:rStyle w:val="apple-style-span"/>
          <w:rFonts w:ascii="Arial" w:hAnsi="Arial" w:cs="Arial"/>
          <w:sz w:val="20"/>
          <w:szCs w:val="20"/>
        </w:rPr>
        <w:t xml:space="preserve"> Domingos</w:t>
      </w:r>
      <w:r>
        <w:rPr>
          <w:rStyle w:val="apple-style-span"/>
          <w:rFonts w:ascii="Arial" w:hAnsi="Arial" w:cs="Arial"/>
          <w:sz w:val="20"/>
          <w:szCs w:val="20"/>
        </w:rPr>
        <w:t>¹</w:t>
      </w:r>
    </w:p>
    <w:p w:rsidR="0042466C" w:rsidRPr="00C6356F" w:rsidRDefault="0042466C" w:rsidP="0042466C">
      <w:pPr>
        <w:pStyle w:val="SemEspaamento"/>
        <w:jc w:val="right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Raphael Gomes dos Santos¹</w:t>
      </w:r>
    </w:p>
    <w:p w:rsidR="0042466C" w:rsidRDefault="0042466C" w:rsidP="0042466C">
      <w:pPr>
        <w:pStyle w:val="SemEspaamento"/>
        <w:jc w:val="right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 xml:space="preserve">Vanessa Ferreira </w:t>
      </w:r>
      <w:r w:rsidRPr="00C6356F">
        <w:rPr>
          <w:rStyle w:val="apple-style-span"/>
          <w:rFonts w:ascii="Arial" w:hAnsi="Arial" w:cs="Arial"/>
          <w:sz w:val="20"/>
          <w:szCs w:val="20"/>
        </w:rPr>
        <w:t>de Mello dos Santos</w:t>
      </w:r>
      <w:r>
        <w:rPr>
          <w:rStyle w:val="apple-style-span"/>
          <w:rFonts w:ascii="Arial" w:hAnsi="Arial" w:cs="Arial"/>
          <w:sz w:val="20"/>
          <w:szCs w:val="20"/>
        </w:rPr>
        <w:t>¹</w:t>
      </w:r>
    </w:p>
    <w:p w:rsidR="0042466C" w:rsidRDefault="0042466C" w:rsidP="0042466C">
      <w:pPr>
        <w:pStyle w:val="SemEspaamento"/>
        <w:jc w:val="right"/>
        <w:rPr>
          <w:rStyle w:val="apple-style-span"/>
          <w:rFonts w:ascii="Arial" w:hAnsi="Arial" w:cs="Arial"/>
          <w:sz w:val="20"/>
          <w:szCs w:val="20"/>
        </w:rPr>
      </w:pPr>
    </w:p>
    <w:p w:rsidR="0042466C" w:rsidRDefault="0042466C" w:rsidP="0042466C">
      <w:pPr>
        <w:pStyle w:val="SemEspaamento"/>
        <w:jc w:val="right"/>
        <w:rPr>
          <w:rStyle w:val="apple-style-span"/>
          <w:rFonts w:ascii="Arial" w:hAnsi="Arial" w:cs="Arial"/>
          <w:sz w:val="20"/>
          <w:szCs w:val="20"/>
        </w:rPr>
      </w:pPr>
      <w:proofErr w:type="spellStart"/>
      <w:r w:rsidRPr="00C6356F">
        <w:rPr>
          <w:rStyle w:val="apple-style-span"/>
          <w:rFonts w:ascii="Arial" w:hAnsi="Arial" w:cs="Arial"/>
          <w:sz w:val="20"/>
          <w:szCs w:val="20"/>
        </w:rPr>
        <w:t>Leide</w:t>
      </w:r>
      <w:proofErr w:type="spellEnd"/>
      <w:r w:rsidRPr="00C6356F">
        <w:rPr>
          <w:rStyle w:val="apple-style-span"/>
          <w:rFonts w:ascii="Arial" w:hAnsi="Arial" w:cs="Arial"/>
          <w:sz w:val="20"/>
          <w:szCs w:val="20"/>
        </w:rPr>
        <w:t xml:space="preserve"> da Conceição Sanches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8B7089" w:rsidRDefault="008B7089" w:rsidP="008B7089">
      <w:pPr>
        <w:pStyle w:val="SemEspaamento"/>
        <w:jc w:val="both"/>
        <w:rPr>
          <w:rStyle w:val="apple-style-span"/>
          <w:rFonts w:ascii="Arial" w:hAnsi="Arial" w:cs="Arial"/>
          <w:b/>
          <w:sz w:val="24"/>
          <w:szCs w:val="24"/>
        </w:rPr>
      </w:pPr>
    </w:p>
    <w:p w:rsidR="008B7089" w:rsidRDefault="003D4095" w:rsidP="008B708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>Descritores:</w:t>
      </w:r>
      <w:r w:rsidRPr="003D4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Eutanásia, Caso </w:t>
      </w:r>
      <w:proofErr w:type="spellStart"/>
      <w:r>
        <w:rPr>
          <w:rFonts w:ascii="Arial" w:hAnsi="Arial" w:cs="Arial"/>
          <w:sz w:val="24"/>
          <w:szCs w:val="24"/>
        </w:rPr>
        <w:t>Terri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Schiavo</w:t>
      </w:r>
      <w:proofErr w:type="spellEnd"/>
      <w:r>
        <w:rPr>
          <w:rFonts w:ascii="Arial" w:hAnsi="Arial" w:cs="Arial"/>
          <w:sz w:val="24"/>
          <w:szCs w:val="24"/>
        </w:rPr>
        <w:t>, e Morte</w:t>
      </w:r>
    </w:p>
    <w:p w:rsidR="003D4095" w:rsidRDefault="003D4095" w:rsidP="008B7089">
      <w:pPr>
        <w:pStyle w:val="SemEspaamento"/>
        <w:jc w:val="both"/>
        <w:rPr>
          <w:rStyle w:val="apple-style-span"/>
          <w:rFonts w:ascii="Arial" w:hAnsi="Arial" w:cs="Arial"/>
          <w:b/>
          <w:sz w:val="24"/>
          <w:szCs w:val="24"/>
        </w:rPr>
      </w:pPr>
    </w:p>
    <w:p w:rsidR="008B7089" w:rsidRDefault="0042466C" w:rsidP="008B7089">
      <w:pPr>
        <w:pStyle w:val="SemEspaamen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42466C">
        <w:rPr>
          <w:rStyle w:val="apple-style-span"/>
          <w:rFonts w:ascii="Arial" w:hAnsi="Arial" w:cs="Arial"/>
          <w:b/>
          <w:sz w:val="24"/>
          <w:szCs w:val="24"/>
        </w:rPr>
        <w:t>RESUMO:</w:t>
      </w:r>
      <w:r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C5704D">
        <w:rPr>
          <w:rStyle w:val="apple-style-span"/>
          <w:rFonts w:ascii="Arial" w:hAnsi="Arial" w:cs="Arial"/>
          <w:sz w:val="24"/>
          <w:szCs w:val="24"/>
        </w:rPr>
        <w:t>Trata-se de um artigo sobre a E</w:t>
      </w:r>
      <w:r w:rsidR="008B7089">
        <w:rPr>
          <w:rStyle w:val="apple-style-span"/>
          <w:rFonts w:ascii="Arial" w:hAnsi="Arial" w:cs="Arial"/>
          <w:sz w:val="24"/>
          <w:szCs w:val="24"/>
        </w:rPr>
        <w:t>utanásia, cuja prática</w:t>
      </w:r>
      <w:r w:rsidR="008B7089" w:rsidRPr="0057774A">
        <w:rPr>
          <w:rStyle w:val="apple-style-span"/>
          <w:rFonts w:ascii="Arial" w:hAnsi="Arial" w:cs="Arial"/>
          <w:sz w:val="24"/>
          <w:szCs w:val="24"/>
        </w:rPr>
        <w:t xml:space="preserve"> objetiva evitar o sofrimento de um paciente em estado grave, com pouca ou nenhuma chance de reabilitação: abreviando o momento da morte. Depois de choc</w:t>
      </w:r>
      <w:r w:rsidR="008B7089">
        <w:rPr>
          <w:rStyle w:val="apple-style-span"/>
          <w:rFonts w:ascii="Arial" w:hAnsi="Arial" w:cs="Arial"/>
          <w:sz w:val="24"/>
          <w:szCs w:val="24"/>
        </w:rPr>
        <w:t xml:space="preserve">ar o mundo em 2005, um caso que envolveu até </w:t>
      </w:r>
      <w:proofErr w:type="gramStart"/>
      <w:r w:rsidR="008B7089">
        <w:rPr>
          <w:rStyle w:val="apple-style-span"/>
          <w:rFonts w:ascii="Arial" w:hAnsi="Arial" w:cs="Arial"/>
          <w:sz w:val="24"/>
          <w:szCs w:val="24"/>
        </w:rPr>
        <w:t>a justiça norte americana</w:t>
      </w:r>
      <w:proofErr w:type="gramEnd"/>
      <w:r w:rsidR="008B7089">
        <w:rPr>
          <w:rStyle w:val="apple-style-span"/>
          <w:rFonts w:ascii="Arial" w:hAnsi="Arial" w:cs="Arial"/>
          <w:sz w:val="24"/>
          <w:szCs w:val="24"/>
        </w:rPr>
        <w:t xml:space="preserve"> deu início á</w:t>
      </w:r>
      <w:r w:rsidR="008B7089" w:rsidRPr="0057774A">
        <w:rPr>
          <w:rStyle w:val="apple-style-span"/>
          <w:rFonts w:ascii="Arial" w:hAnsi="Arial" w:cs="Arial"/>
          <w:sz w:val="24"/>
          <w:szCs w:val="24"/>
        </w:rPr>
        <w:t xml:space="preserve"> discussão </w:t>
      </w:r>
      <w:r w:rsidR="008B7089">
        <w:rPr>
          <w:rStyle w:val="apple-style-span"/>
          <w:rFonts w:ascii="Arial" w:hAnsi="Arial" w:cs="Arial"/>
          <w:sz w:val="24"/>
          <w:szCs w:val="24"/>
        </w:rPr>
        <w:t xml:space="preserve">que gira </w:t>
      </w:r>
      <w:r w:rsidR="008B7089" w:rsidRPr="0057774A">
        <w:rPr>
          <w:rStyle w:val="apple-style-span"/>
          <w:rFonts w:ascii="Arial" w:hAnsi="Arial" w:cs="Arial"/>
          <w:sz w:val="24"/>
          <w:szCs w:val="24"/>
        </w:rPr>
        <w:t xml:space="preserve">em torno da </w:t>
      </w:r>
      <w:r w:rsidR="00C5704D">
        <w:rPr>
          <w:rStyle w:val="apple-style-span"/>
          <w:rFonts w:ascii="Arial" w:hAnsi="Arial" w:cs="Arial"/>
          <w:sz w:val="24"/>
          <w:szCs w:val="24"/>
        </w:rPr>
        <w:t>E</w:t>
      </w:r>
      <w:r w:rsidR="004D7B84" w:rsidRPr="0057774A">
        <w:rPr>
          <w:rStyle w:val="apple-style-span"/>
          <w:rFonts w:ascii="Arial" w:hAnsi="Arial" w:cs="Arial"/>
          <w:sz w:val="24"/>
          <w:szCs w:val="24"/>
        </w:rPr>
        <w:t>utanásia</w:t>
      </w:r>
      <w:r w:rsidR="004D7B84">
        <w:rPr>
          <w:rStyle w:val="apple-style-span"/>
          <w:rFonts w:ascii="Arial" w:hAnsi="Arial" w:cs="Arial"/>
          <w:sz w:val="24"/>
          <w:szCs w:val="24"/>
        </w:rPr>
        <w:t xml:space="preserve">, </w:t>
      </w:r>
      <w:r w:rsidR="00C5704D">
        <w:rPr>
          <w:rStyle w:val="apple-style-span"/>
          <w:rFonts w:ascii="Arial" w:hAnsi="Arial" w:cs="Arial"/>
          <w:sz w:val="24"/>
          <w:szCs w:val="24"/>
        </w:rPr>
        <w:t>o</w:t>
      </w:r>
      <w:r w:rsidR="004D7B84">
        <w:rPr>
          <w:rStyle w:val="apple-style-span"/>
          <w:rFonts w:ascii="Arial" w:hAnsi="Arial" w:cs="Arial"/>
          <w:sz w:val="24"/>
          <w:szCs w:val="24"/>
        </w:rPr>
        <w:t xml:space="preserve"> Caso </w:t>
      </w:r>
      <w:proofErr w:type="spellStart"/>
      <w:r w:rsidR="004D7B84">
        <w:rPr>
          <w:rStyle w:val="apple-style-span"/>
          <w:rFonts w:ascii="Arial" w:hAnsi="Arial" w:cs="Arial"/>
          <w:sz w:val="24"/>
          <w:szCs w:val="24"/>
        </w:rPr>
        <w:t>Terri</w:t>
      </w:r>
      <w:proofErr w:type="spellEnd"/>
      <w:r w:rsidR="004D7B84">
        <w:rPr>
          <w:rStyle w:val="apple-style-span"/>
          <w:rFonts w:ascii="Arial" w:hAnsi="Arial" w:cs="Arial"/>
          <w:sz w:val="24"/>
          <w:szCs w:val="24"/>
        </w:rPr>
        <w:t xml:space="preserve"> </w:t>
      </w:r>
      <w:proofErr w:type="spellStart"/>
      <w:r w:rsidR="004D7B84">
        <w:rPr>
          <w:rStyle w:val="apple-style-span"/>
          <w:rFonts w:ascii="Arial" w:hAnsi="Arial" w:cs="Arial"/>
          <w:sz w:val="24"/>
          <w:szCs w:val="24"/>
        </w:rPr>
        <w:t>Schiavo</w:t>
      </w:r>
      <w:proofErr w:type="spellEnd"/>
      <w:r w:rsidR="004D7B84">
        <w:rPr>
          <w:rStyle w:val="apple-style-span"/>
          <w:rFonts w:ascii="Arial" w:hAnsi="Arial" w:cs="Arial"/>
          <w:sz w:val="24"/>
          <w:szCs w:val="24"/>
        </w:rPr>
        <w:t xml:space="preserve">. </w:t>
      </w:r>
      <w:proofErr w:type="spellStart"/>
      <w:r w:rsidR="001A22FB">
        <w:rPr>
          <w:rStyle w:val="apple-style-span"/>
          <w:rFonts w:ascii="Arial" w:hAnsi="Arial" w:cs="Arial"/>
          <w:sz w:val="24"/>
          <w:szCs w:val="24"/>
        </w:rPr>
        <w:t>Terri</w:t>
      </w:r>
      <w:proofErr w:type="spellEnd"/>
      <w:r w:rsidR="001A22FB">
        <w:rPr>
          <w:rStyle w:val="apple-style-span"/>
          <w:rFonts w:ascii="Arial" w:hAnsi="Arial" w:cs="Arial"/>
          <w:sz w:val="24"/>
          <w:szCs w:val="24"/>
        </w:rPr>
        <w:t xml:space="preserve"> é </w:t>
      </w:r>
      <w:proofErr w:type="gramStart"/>
      <w:r w:rsidR="001A22FB">
        <w:rPr>
          <w:rStyle w:val="apple-style-span"/>
          <w:rFonts w:ascii="Arial" w:hAnsi="Arial" w:cs="Arial"/>
          <w:sz w:val="24"/>
          <w:szCs w:val="24"/>
        </w:rPr>
        <w:t>uma norte</w:t>
      </w:r>
      <w:proofErr w:type="gramEnd"/>
      <w:r w:rsidR="001A22FB">
        <w:rPr>
          <w:rStyle w:val="apple-style-span"/>
          <w:rFonts w:ascii="Arial" w:hAnsi="Arial" w:cs="Arial"/>
          <w:sz w:val="24"/>
          <w:szCs w:val="24"/>
        </w:rPr>
        <w:t xml:space="preserve"> americana que após sofrer um dano cerebral causado por uma doença denominada </w:t>
      </w:r>
      <w:proofErr w:type="spellStart"/>
      <w:r w:rsidR="001A22FB">
        <w:rPr>
          <w:rStyle w:val="apple-style-span"/>
          <w:rFonts w:ascii="Arial" w:hAnsi="Arial" w:cs="Arial"/>
          <w:sz w:val="24"/>
          <w:szCs w:val="24"/>
        </w:rPr>
        <w:t>Hipocalemia</w:t>
      </w:r>
      <w:proofErr w:type="spellEnd"/>
      <w:r w:rsidR="001A22FB">
        <w:rPr>
          <w:rStyle w:val="apple-style-span"/>
          <w:rFonts w:ascii="Arial" w:hAnsi="Arial" w:cs="Arial"/>
          <w:sz w:val="24"/>
          <w:szCs w:val="24"/>
        </w:rPr>
        <w:t xml:space="preserve"> Severa, que é a falta de potássio no sangue, permaneceu em coma durante 15 anos. Houve uma briga judicial sobre a possi</w:t>
      </w:r>
      <w:r w:rsidR="00FC4016">
        <w:rPr>
          <w:rStyle w:val="apple-style-span"/>
          <w:rFonts w:ascii="Arial" w:hAnsi="Arial" w:cs="Arial"/>
          <w:sz w:val="24"/>
          <w:szCs w:val="24"/>
        </w:rPr>
        <w:t xml:space="preserve">bilidade da retirada </w:t>
      </w:r>
      <w:r w:rsidR="00FC4016" w:rsidRPr="004D7B84">
        <w:rPr>
          <w:rStyle w:val="apple-style-span"/>
          <w:rFonts w:ascii="Arial" w:hAnsi="Arial" w:cs="Arial"/>
          <w:sz w:val="24"/>
          <w:szCs w:val="24"/>
        </w:rPr>
        <w:t>das sondas</w:t>
      </w:r>
      <w:r w:rsidR="001A22FB">
        <w:rPr>
          <w:rStyle w:val="apple-style-span"/>
          <w:rFonts w:ascii="Arial" w:hAnsi="Arial" w:cs="Arial"/>
          <w:sz w:val="24"/>
          <w:szCs w:val="24"/>
        </w:rPr>
        <w:t xml:space="preserve"> de alimentação que mantinham </w:t>
      </w:r>
      <w:proofErr w:type="spellStart"/>
      <w:r w:rsidR="001A22FB">
        <w:rPr>
          <w:rStyle w:val="apple-style-span"/>
          <w:rFonts w:ascii="Arial" w:hAnsi="Arial" w:cs="Arial"/>
          <w:sz w:val="24"/>
          <w:szCs w:val="24"/>
        </w:rPr>
        <w:t>Terri</w:t>
      </w:r>
      <w:proofErr w:type="spellEnd"/>
      <w:r w:rsidR="001A22FB">
        <w:rPr>
          <w:rStyle w:val="apple-style-span"/>
          <w:rFonts w:ascii="Arial" w:hAnsi="Arial" w:cs="Arial"/>
          <w:sz w:val="24"/>
          <w:szCs w:val="24"/>
        </w:rPr>
        <w:t xml:space="preserve"> viva, já que a mesma encontrava-se em estado de inconsciência</w:t>
      </w:r>
      <w:r w:rsidR="004D7B84">
        <w:rPr>
          <w:rStyle w:val="apple-style-span"/>
          <w:rFonts w:ascii="Arial" w:hAnsi="Arial" w:cs="Arial"/>
          <w:sz w:val="24"/>
          <w:szCs w:val="24"/>
        </w:rPr>
        <w:t xml:space="preserve"> e sem perspectivas de melhora</w:t>
      </w:r>
      <w:r w:rsidR="001A22FB">
        <w:rPr>
          <w:rStyle w:val="apple-style-span"/>
          <w:rFonts w:ascii="Arial" w:hAnsi="Arial" w:cs="Arial"/>
          <w:sz w:val="24"/>
          <w:szCs w:val="24"/>
        </w:rPr>
        <w:t xml:space="preserve">. De um lado estava o ex marido afirmando que </w:t>
      </w:r>
      <w:proofErr w:type="spellStart"/>
      <w:r w:rsidR="001A22FB">
        <w:rPr>
          <w:rStyle w:val="apple-style-span"/>
          <w:rFonts w:ascii="Arial" w:hAnsi="Arial" w:cs="Arial"/>
          <w:sz w:val="24"/>
          <w:szCs w:val="24"/>
        </w:rPr>
        <w:t>Terri</w:t>
      </w:r>
      <w:proofErr w:type="spellEnd"/>
      <w:r w:rsidR="001A22FB">
        <w:rPr>
          <w:rStyle w:val="apple-style-span"/>
          <w:rFonts w:ascii="Arial" w:hAnsi="Arial" w:cs="Arial"/>
          <w:sz w:val="24"/>
          <w:szCs w:val="24"/>
        </w:rPr>
        <w:t xml:space="preserve"> há muitos anos já havia comentado que caso se encontrasse nessa situação não queria ser mantida por aparelhos, e do outro a família de </w:t>
      </w:r>
      <w:proofErr w:type="spellStart"/>
      <w:r w:rsidR="001A22FB">
        <w:rPr>
          <w:rStyle w:val="apple-style-span"/>
          <w:rFonts w:ascii="Arial" w:hAnsi="Arial" w:cs="Arial"/>
          <w:sz w:val="24"/>
          <w:szCs w:val="24"/>
        </w:rPr>
        <w:t>Terri</w:t>
      </w:r>
      <w:proofErr w:type="spellEnd"/>
      <w:r w:rsidR="001A22FB">
        <w:rPr>
          <w:rStyle w:val="apple-style-span"/>
          <w:rFonts w:ascii="Arial" w:hAnsi="Arial" w:cs="Arial"/>
          <w:sz w:val="24"/>
          <w:szCs w:val="24"/>
        </w:rPr>
        <w:t xml:space="preserve">, que acreditava que a filha ainda possuía consciência e que não optaria pela Eutanásia. Após a decisão da justiça as sondas de </w:t>
      </w:r>
      <w:proofErr w:type="spellStart"/>
      <w:r w:rsidR="001A22FB">
        <w:rPr>
          <w:rStyle w:val="apple-style-span"/>
          <w:rFonts w:ascii="Arial" w:hAnsi="Arial" w:cs="Arial"/>
          <w:sz w:val="24"/>
          <w:szCs w:val="24"/>
        </w:rPr>
        <w:t>Terri</w:t>
      </w:r>
      <w:proofErr w:type="spellEnd"/>
      <w:r w:rsidR="001A22FB">
        <w:rPr>
          <w:rStyle w:val="apple-style-span"/>
          <w:rFonts w:ascii="Arial" w:hAnsi="Arial" w:cs="Arial"/>
          <w:sz w:val="24"/>
          <w:szCs w:val="24"/>
        </w:rPr>
        <w:t xml:space="preserve"> foram retiradas</w:t>
      </w:r>
      <w:r w:rsidR="009341E2">
        <w:rPr>
          <w:rStyle w:val="apple-style-span"/>
          <w:rFonts w:ascii="Arial" w:hAnsi="Arial" w:cs="Arial"/>
          <w:sz w:val="24"/>
          <w:szCs w:val="24"/>
        </w:rPr>
        <w:t>, em 18 de março de 2005,</w:t>
      </w:r>
      <w:r w:rsidR="001A22FB">
        <w:rPr>
          <w:rStyle w:val="apple-style-span"/>
          <w:rFonts w:ascii="Arial" w:hAnsi="Arial" w:cs="Arial"/>
          <w:sz w:val="24"/>
          <w:szCs w:val="24"/>
        </w:rPr>
        <w:t xml:space="preserve"> e depois de 13 dias </w:t>
      </w:r>
      <w:proofErr w:type="spellStart"/>
      <w:r w:rsidR="001A22FB">
        <w:rPr>
          <w:rStyle w:val="apple-style-span"/>
          <w:rFonts w:ascii="Arial" w:hAnsi="Arial" w:cs="Arial"/>
          <w:sz w:val="24"/>
          <w:szCs w:val="24"/>
        </w:rPr>
        <w:t>Terri</w:t>
      </w:r>
      <w:proofErr w:type="spellEnd"/>
      <w:r w:rsidR="001A22FB">
        <w:rPr>
          <w:rStyle w:val="apple-style-span"/>
          <w:rFonts w:ascii="Arial" w:hAnsi="Arial" w:cs="Arial"/>
          <w:sz w:val="24"/>
          <w:szCs w:val="24"/>
        </w:rPr>
        <w:t xml:space="preserve"> vem a falecer</w:t>
      </w:r>
      <w:r w:rsidR="009341E2">
        <w:rPr>
          <w:rStyle w:val="apple-style-span"/>
          <w:rFonts w:ascii="Arial" w:hAnsi="Arial" w:cs="Arial"/>
          <w:sz w:val="24"/>
          <w:szCs w:val="24"/>
        </w:rPr>
        <w:t>.</w:t>
      </w:r>
      <w:r w:rsidR="008B7089" w:rsidRPr="0057774A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9341E2">
        <w:rPr>
          <w:rStyle w:val="apple-style-span"/>
          <w:rFonts w:ascii="Arial" w:hAnsi="Arial" w:cs="Arial"/>
          <w:sz w:val="24"/>
          <w:szCs w:val="24"/>
        </w:rPr>
        <w:t>A</w:t>
      </w:r>
      <w:r w:rsidR="008B7089" w:rsidRPr="0057774A">
        <w:rPr>
          <w:rStyle w:val="apple-style-span"/>
          <w:rFonts w:ascii="Arial" w:hAnsi="Arial" w:cs="Arial"/>
          <w:sz w:val="24"/>
          <w:szCs w:val="24"/>
        </w:rPr>
        <w:t xml:space="preserve"> prática</w:t>
      </w:r>
      <w:r w:rsidR="00C5704D">
        <w:rPr>
          <w:rStyle w:val="apple-style-span"/>
          <w:rFonts w:ascii="Arial" w:hAnsi="Arial" w:cs="Arial"/>
          <w:sz w:val="24"/>
          <w:szCs w:val="24"/>
        </w:rPr>
        <w:t xml:space="preserve"> da E</w:t>
      </w:r>
      <w:r w:rsidR="009341E2">
        <w:rPr>
          <w:rStyle w:val="apple-style-span"/>
          <w:rFonts w:ascii="Arial" w:hAnsi="Arial" w:cs="Arial"/>
          <w:sz w:val="24"/>
          <w:szCs w:val="24"/>
        </w:rPr>
        <w:t>utanásia</w:t>
      </w:r>
      <w:r w:rsidR="008B7089" w:rsidRPr="0057774A">
        <w:rPr>
          <w:rStyle w:val="apple-style-span"/>
          <w:rFonts w:ascii="Arial" w:hAnsi="Arial" w:cs="Arial"/>
          <w:sz w:val="24"/>
          <w:szCs w:val="24"/>
        </w:rPr>
        <w:t>, pelo fato de provocar intencionalmente a morte, envolve princípios éticos, morais e religiosos, sendo proibida em muitos países</w:t>
      </w:r>
      <w:r w:rsidR="009341E2">
        <w:rPr>
          <w:rStyle w:val="apple-style-span"/>
          <w:rFonts w:ascii="Arial" w:hAnsi="Arial" w:cs="Arial"/>
          <w:sz w:val="24"/>
          <w:szCs w:val="24"/>
        </w:rPr>
        <w:t>,</w:t>
      </w:r>
      <w:r w:rsidR="00C155BC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9341E2">
        <w:rPr>
          <w:rStyle w:val="apple-style-span"/>
          <w:rFonts w:ascii="Arial" w:hAnsi="Arial" w:cs="Arial"/>
          <w:sz w:val="24"/>
          <w:szCs w:val="24"/>
        </w:rPr>
        <w:t xml:space="preserve">inclusive no Brasil, que </w:t>
      </w:r>
      <w:r w:rsidR="004D7B84">
        <w:rPr>
          <w:rStyle w:val="apple-style-span"/>
          <w:rFonts w:ascii="Arial" w:hAnsi="Arial" w:cs="Arial"/>
          <w:sz w:val="24"/>
          <w:szCs w:val="24"/>
        </w:rPr>
        <w:t>apesar de não</w:t>
      </w:r>
      <w:r w:rsidR="009341E2">
        <w:rPr>
          <w:rStyle w:val="apple-style-span"/>
          <w:rFonts w:ascii="Arial" w:hAnsi="Arial" w:cs="Arial"/>
          <w:sz w:val="24"/>
          <w:szCs w:val="24"/>
        </w:rPr>
        <w:t xml:space="preserve"> es</w:t>
      </w:r>
      <w:r w:rsidR="004D7B84">
        <w:rPr>
          <w:rStyle w:val="apple-style-span"/>
          <w:rFonts w:ascii="Arial" w:hAnsi="Arial" w:cs="Arial"/>
          <w:sz w:val="24"/>
          <w:szCs w:val="24"/>
        </w:rPr>
        <w:t>tar</w:t>
      </w:r>
      <w:r w:rsidR="007834C2">
        <w:rPr>
          <w:rStyle w:val="apple-style-span"/>
          <w:rFonts w:ascii="Arial" w:hAnsi="Arial" w:cs="Arial"/>
          <w:sz w:val="24"/>
          <w:szCs w:val="24"/>
        </w:rPr>
        <w:t xml:space="preserve"> prevista</w:t>
      </w:r>
      <w:r w:rsidR="009341E2">
        <w:rPr>
          <w:rStyle w:val="apple-style-span"/>
          <w:rFonts w:ascii="Arial" w:hAnsi="Arial" w:cs="Arial"/>
          <w:sz w:val="24"/>
          <w:szCs w:val="24"/>
        </w:rPr>
        <w:t xml:space="preserve"> diretamente por lei, </w:t>
      </w:r>
      <w:proofErr w:type="gramStart"/>
      <w:r w:rsidR="009341E2">
        <w:rPr>
          <w:rStyle w:val="apple-style-span"/>
          <w:rFonts w:ascii="Arial" w:hAnsi="Arial" w:cs="Arial"/>
          <w:sz w:val="24"/>
          <w:szCs w:val="24"/>
        </w:rPr>
        <w:t>pode</w:t>
      </w:r>
      <w:proofErr w:type="gramEnd"/>
      <w:r w:rsidR="009341E2">
        <w:rPr>
          <w:rStyle w:val="apple-style-span"/>
          <w:rFonts w:ascii="Arial" w:hAnsi="Arial" w:cs="Arial"/>
          <w:sz w:val="24"/>
          <w:szCs w:val="24"/>
        </w:rPr>
        <w:t xml:space="preserve"> ser interpretada através do Art.41 do </w:t>
      </w:r>
      <w:proofErr w:type="spellStart"/>
      <w:r w:rsidR="009341E2">
        <w:rPr>
          <w:rStyle w:val="apple-style-span"/>
          <w:rFonts w:ascii="Arial" w:hAnsi="Arial" w:cs="Arial"/>
          <w:sz w:val="24"/>
          <w:szCs w:val="24"/>
        </w:rPr>
        <w:t>Cap</w:t>
      </w:r>
      <w:proofErr w:type="spellEnd"/>
      <w:r w:rsidR="009341E2">
        <w:rPr>
          <w:rStyle w:val="apple-style-span"/>
          <w:rFonts w:ascii="Arial" w:hAnsi="Arial" w:cs="Arial"/>
          <w:sz w:val="24"/>
          <w:szCs w:val="24"/>
        </w:rPr>
        <w:t xml:space="preserve"> V do novo código de ética médica, que </w:t>
      </w:r>
      <w:r w:rsidR="007834C2">
        <w:rPr>
          <w:rStyle w:val="apple-style-span"/>
          <w:rFonts w:ascii="Arial" w:hAnsi="Arial" w:cs="Arial"/>
          <w:sz w:val="24"/>
          <w:szCs w:val="24"/>
        </w:rPr>
        <w:t>“</w:t>
      </w:r>
      <w:r w:rsidR="009341E2">
        <w:rPr>
          <w:rStyle w:val="apple-style-span"/>
          <w:rFonts w:ascii="Arial" w:hAnsi="Arial" w:cs="Arial"/>
          <w:sz w:val="24"/>
          <w:szCs w:val="24"/>
        </w:rPr>
        <w:t>veda ao médico abreviar a vida de um paciente,</w:t>
      </w:r>
      <w:r w:rsidR="00C155BC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9341E2">
        <w:rPr>
          <w:rStyle w:val="apple-style-span"/>
          <w:rFonts w:ascii="Arial" w:hAnsi="Arial" w:cs="Arial"/>
          <w:sz w:val="24"/>
          <w:szCs w:val="24"/>
        </w:rPr>
        <w:t>mesmo que a pedido deste ou de seu representante legal</w:t>
      </w:r>
      <w:r w:rsidR="007834C2">
        <w:rPr>
          <w:rStyle w:val="apple-style-span"/>
          <w:rFonts w:ascii="Arial" w:hAnsi="Arial" w:cs="Arial"/>
          <w:sz w:val="24"/>
          <w:szCs w:val="24"/>
        </w:rPr>
        <w:t>”</w:t>
      </w:r>
      <w:r w:rsidR="009341E2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8B7089" w:rsidRPr="0057774A">
        <w:rPr>
          <w:rStyle w:val="apple-style-span"/>
          <w:rFonts w:ascii="Arial" w:hAnsi="Arial" w:cs="Arial"/>
          <w:sz w:val="24"/>
          <w:szCs w:val="24"/>
        </w:rPr>
        <w:t>.</w:t>
      </w:r>
      <w:r w:rsidR="003D4095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AC3CFA">
        <w:rPr>
          <w:rStyle w:val="apple-style-span"/>
          <w:rFonts w:ascii="Arial" w:hAnsi="Arial" w:cs="Arial"/>
          <w:sz w:val="24"/>
          <w:szCs w:val="24"/>
        </w:rPr>
        <w:t>O argumento</w:t>
      </w:r>
      <w:r w:rsidR="003D4095">
        <w:rPr>
          <w:rStyle w:val="apple-style-span"/>
          <w:rFonts w:ascii="Arial" w:hAnsi="Arial" w:cs="Arial"/>
          <w:sz w:val="24"/>
          <w:szCs w:val="24"/>
        </w:rPr>
        <w:t xml:space="preserve"> religioso é de que a Eutanásia é uma usurpação ao direito á vida,</w:t>
      </w:r>
      <w:r w:rsidR="00AC3CFA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3D4095">
        <w:rPr>
          <w:rStyle w:val="apple-style-span"/>
          <w:rFonts w:ascii="Arial" w:hAnsi="Arial" w:cs="Arial"/>
          <w:sz w:val="24"/>
          <w:szCs w:val="24"/>
        </w:rPr>
        <w:t xml:space="preserve">cabendo apenas ao “criador” </w:t>
      </w:r>
      <w:r w:rsidR="00AC3CFA">
        <w:rPr>
          <w:rStyle w:val="apple-style-span"/>
          <w:rFonts w:ascii="Arial" w:hAnsi="Arial" w:cs="Arial"/>
          <w:sz w:val="24"/>
          <w:szCs w:val="24"/>
        </w:rPr>
        <w:t xml:space="preserve">tirar esse bem. Já na bioética há um contraste entre dois princípios fundamentais: o da autonomia do paciente - o qual deve ter sempre o direito de escolha por tratamentos-, e o princípio da Beneficência/Não maleficência, nos quais o médico, através do Juramento de Hipócrates, se compromete a promover o bem e evitar os danos. </w:t>
      </w:r>
      <w:r w:rsidR="000B7D42">
        <w:rPr>
          <w:rStyle w:val="apple-style-span"/>
          <w:rFonts w:ascii="Arial" w:hAnsi="Arial" w:cs="Arial"/>
          <w:sz w:val="24"/>
          <w:szCs w:val="24"/>
        </w:rPr>
        <w:t xml:space="preserve">A Eutanásia, segundo a alguns autores, é classificada quanto ao tipo de ação e quanto ao consentimento do paciente, podendo ser Ativa e Passiva, Voluntária e Involuntária. No caso de </w:t>
      </w:r>
      <w:proofErr w:type="spellStart"/>
      <w:r w:rsidR="000B7D42">
        <w:rPr>
          <w:rStyle w:val="apple-style-span"/>
          <w:rFonts w:ascii="Arial" w:hAnsi="Arial" w:cs="Arial"/>
          <w:sz w:val="24"/>
          <w:szCs w:val="24"/>
        </w:rPr>
        <w:t>Terri</w:t>
      </w:r>
      <w:proofErr w:type="spellEnd"/>
      <w:r w:rsidR="000B7D42">
        <w:rPr>
          <w:rStyle w:val="apple-style-span"/>
          <w:rFonts w:ascii="Arial" w:hAnsi="Arial" w:cs="Arial"/>
          <w:sz w:val="24"/>
          <w:szCs w:val="24"/>
        </w:rPr>
        <w:t xml:space="preserve"> foi passiva, pois os aparelhos que mantinham sua vida foram simplesmente desligados, e involuntária </w:t>
      </w:r>
      <w:r w:rsidR="000B7D42">
        <w:rPr>
          <w:rStyle w:val="apple-style-span"/>
          <w:rFonts w:ascii="Arial" w:hAnsi="Arial" w:cs="Arial"/>
          <w:sz w:val="24"/>
          <w:szCs w:val="24"/>
        </w:rPr>
        <w:lastRenderedPageBreak/>
        <w:t xml:space="preserve">devido ao fato de que foi o </w:t>
      </w:r>
      <w:proofErr w:type="gramStart"/>
      <w:r w:rsidR="000B7D42">
        <w:rPr>
          <w:rStyle w:val="apple-style-span"/>
          <w:rFonts w:ascii="Arial" w:hAnsi="Arial" w:cs="Arial"/>
          <w:sz w:val="24"/>
          <w:szCs w:val="24"/>
        </w:rPr>
        <w:t>ex marido</w:t>
      </w:r>
      <w:proofErr w:type="gramEnd"/>
      <w:r w:rsidR="000B7D42">
        <w:rPr>
          <w:rStyle w:val="apple-style-span"/>
          <w:rFonts w:ascii="Arial" w:hAnsi="Arial" w:cs="Arial"/>
          <w:sz w:val="24"/>
          <w:szCs w:val="24"/>
        </w:rPr>
        <w:t xml:space="preserve"> que solicitou a retirada dos tubos</w:t>
      </w:r>
      <w:r w:rsidR="00C5704D">
        <w:rPr>
          <w:rStyle w:val="apple-style-span"/>
          <w:rFonts w:ascii="Arial" w:hAnsi="Arial" w:cs="Arial"/>
          <w:sz w:val="24"/>
          <w:szCs w:val="24"/>
        </w:rPr>
        <w:t xml:space="preserve"> e </w:t>
      </w:r>
      <w:proofErr w:type="spellStart"/>
      <w:r w:rsidR="00C5704D">
        <w:rPr>
          <w:rStyle w:val="apple-style-span"/>
          <w:rFonts w:ascii="Arial" w:hAnsi="Arial" w:cs="Arial"/>
          <w:sz w:val="24"/>
          <w:szCs w:val="24"/>
        </w:rPr>
        <w:t>Terri</w:t>
      </w:r>
      <w:proofErr w:type="spellEnd"/>
      <w:r w:rsidR="00C5704D">
        <w:rPr>
          <w:rStyle w:val="apple-style-span"/>
          <w:rFonts w:ascii="Arial" w:hAnsi="Arial" w:cs="Arial"/>
          <w:sz w:val="24"/>
          <w:szCs w:val="24"/>
        </w:rPr>
        <w:t xml:space="preserve"> não havia manifestado opinião.</w:t>
      </w:r>
      <w:r w:rsidR="000B7D42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C5704D">
        <w:rPr>
          <w:rFonts w:ascii="Arial" w:hAnsi="Arial" w:cs="Arial"/>
          <w:sz w:val="24"/>
          <w:szCs w:val="24"/>
        </w:rPr>
        <w:t>Porém, durante</w:t>
      </w:r>
      <w:r w:rsidR="008B7089" w:rsidRPr="0057774A">
        <w:rPr>
          <w:rFonts w:ascii="Arial" w:hAnsi="Arial" w:cs="Arial"/>
          <w:sz w:val="24"/>
          <w:szCs w:val="24"/>
        </w:rPr>
        <w:t xml:space="preserve"> o estudo do caso </w:t>
      </w:r>
      <w:proofErr w:type="spellStart"/>
      <w:r w:rsidR="008B7089" w:rsidRPr="0057774A">
        <w:rPr>
          <w:rFonts w:ascii="Arial" w:hAnsi="Arial" w:cs="Arial"/>
          <w:sz w:val="24"/>
          <w:szCs w:val="24"/>
        </w:rPr>
        <w:t>Terri</w:t>
      </w:r>
      <w:proofErr w:type="spellEnd"/>
      <w:r w:rsidR="008B7089" w:rsidRPr="0057774A">
        <w:rPr>
          <w:rFonts w:ascii="Arial" w:hAnsi="Arial" w:cs="Arial"/>
          <w:sz w:val="24"/>
          <w:szCs w:val="24"/>
        </w:rPr>
        <w:t>, foi constatado que alguns valores e critérios para a prática foram desrespeitados,</w:t>
      </w:r>
      <w:r w:rsidR="00C5704D">
        <w:rPr>
          <w:rFonts w:ascii="Arial" w:hAnsi="Arial" w:cs="Arial"/>
          <w:sz w:val="24"/>
          <w:szCs w:val="24"/>
        </w:rPr>
        <w:t xml:space="preserve"> sendo assim, para alguns críticos</w:t>
      </w:r>
      <w:r w:rsidR="00501988">
        <w:rPr>
          <w:rFonts w:ascii="Arial" w:hAnsi="Arial" w:cs="Arial"/>
          <w:sz w:val="24"/>
          <w:szCs w:val="24"/>
        </w:rPr>
        <w:t xml:space="preserve"> que não acreditam na “boa morte” e na morte piedosa, considerado um homicídio.</w:t>
      </w:r>
      <w:r w:rsidR="00C5704D">
        <w:rPr>
          <w:rFonts w:ascii="Arial" w:hAnsi="Arial" w:cs="Arial"/>
          <w:sz w:val="24"/>
          <w:szCs w:val="24"/>
        </w:rPr>
        <w:t xml:space="preserve"> </w:t>
      </w:r>
      <w:r w:rsidR="008B7089" w:rsidRPr="0057774A">
        <w:rPr>
          <w:rFonts w:ascii="Arial" w:hAnsi="Arial" w:cs="Arial"/>
          <w:sz w:val="24"/>
          <w:szCs w:val="24"/>
        </w:rPr>
        <w:t xml:space="preserve"> </w:t>
      </w:r>
      <w:r w:rsidR="00501988">
        <w:rPr>
          <w:rFonts w:ascii="Arial" w:hAnsi="Arial" w:cs="Arial"/>
          <w:sz w:val="24"/>
          <w:szCs w:val="24"/>
        </w:rPr>
        <w:t xml:space="preserve">Esse choque de opiniões é, na verdade, </w:t>
      </w:r>
      <w:r w:rsidR="008B7089" w:rsidRPr="0057774A">
        <w:rPr>
          <w:rFonts w:ascii="Arial" w:hAnsi="Arial" w:cs="Arial"/>
          <w:sz w:val="24"/>
          <w:szCs w:val="24"/>
        </w:rPr>
        <w:t>o dilema de toda a repercussão do caso</w:t>
      </w:r>
      <w:r w:rsidR="009341E2">
        <w:rPr>
          <w:rFonts w:ascii="Arial" w:hAnsi="Arial" w:cs="Arial"/>
          <w:sz w:val="24"/>
          <w:szCs w:val="24"/>
        </w:rPr>
        <w:t xml:space="preserve">, principalmente porque não foi </w:t>
      </w:r>
      <w:proofErr w:type="spellStart"/>
      <w:r w:rsidR="009341E2">
        <w:rPr>
          <w:rFonts w:ascii="Arial" w:hAnsi="Arial" w:cs="Arial"/>
          <w:sz w:val="24"/>
          <w:szCs w:val="24"/>
        </w:rPr>
        <w:t>Terri</w:t>
      </w:r>
      <w:proofErr w:type="spellEnd"/>
      <w:r w:rsidR="009341E2">
        <w:rPr>
          <w:rFonts w:ascii="Arial" w:hAnsi="Arial" w:cs="Arial"/>
          <w:sz w:val="24"/>
          <w:szCs w:val="24"/>
        </w:rPr>
        <w:t xml:space="preserve"> que optou diretamente por este fim e nem se manifestou por document</w:t>
      </w:r>
      <w:r w:rsidR="004D7B84">
        <w:rPr>
          <w:rFonts w:ascii="Arial" w:hAnsi="Arial" w:cs="Arial"/>
          <w:sz w:val="24"/>
          <w:szCs w:val="24"/>
        </w:rPr>
        <w:t>os legais. N</w:t>
      </w:r>
      <w:r w:rsidR="009341E2">
        <w:rPr>
          <w:rFonts w:ascii="Arial" w:hAnsi="Arial" w:cs="Arial"/>
          <w:sz w:val="24"/>
          <w:szCs w:val="24"/>
        </w:rPr>
        <w:t>ão se sabe se ela realmente encontrava-se em estado vegetativo persistent</w:t>
      </w:r>
      <w:r w:rsidR="00C5704D">
        <w:rPr>
          <w:rFonts w:ascii="Arial" w:hAnsi="Arial" w:cs="Arial"/>
          <w:sz w:val="24"/>
          <w:szCs w:val="24"/>
        </w:rPr>
        <w:t>e, e sua morte foi por inanição:</w:t>
      </w:r>
      <w:r w:rsidR="009341E2">
        <w:rPr>
          <w:rFonts w:ascii="Arial" w:hAnsi="Arial" w:cs="Arial"/>
          <w:sz w:val="24"/>
          <w:szCs w:val="24"/>
        </w:rPr>
        <w:t xml:space="preserve"> por sede e fome,</w:t>
      </w:r>
      <w:r w:rsidR="009341E2" w:rsidRPr="00FC4016">
        <w:rPr>
          <w:rFonts w:ascii="Arial" w:hAnsi="Arial" w:cs="Arial"/>
          <w:color w:val="FF0000"/>
          <w:sz w:val="24"/>
          <w:szCs w:val="24"/>
        </w:rPr>
        <w:t xml:space="preserve"> </w:t>
      </w:r>
      <w:r w:rsidR="009341E2">
        <w:rPr>
          <w:rFonts w:ascii="Arial" w:hAnsi="Arial" w:cs="Arial"/>
          <w:sz w:val="24"/>
          <w:szCs w:val="24"/>
        </w:rPr>
        <w:t>o que podemos concluir que não foram oferecidos os cuidados paliativos básicos, caracterizando por abandono de paciente</w:t>
      </w:r>
      <w:r w:rsidR="008B7089" w:rsidRPr="0057774A">
        <w:rPr>
          <w:rFonts w:ascii="Arial" w:hAnsi="Arial" w:cs="Arial"/>
          <w:sz w:val="24"/>
          <w:szCs w:val="24"/>
        </w:rPr>
        <w:t>.</w:t>
      </w:r>
      <w:r w:rsidR="000B7D42">
        <w:rPr>
          <w:rFonts w:ascii="Arial" w:hAnsi="Arial" w:cs="Arial"/>
          <w:sz w:val="24"/>
          <w:szCs w:val="24"/>
        </w:rPr>
        <w:t xml:space="preserve"> Tendo em vista que o </w:t>
      </w:r>
      <w:proofErr w:type="gramStart"/>
      <w:r w:rsidR="000B7D42">
        <w:rPr>
          <w:rFonts w:ascii="Arial" w:hAnsi="Arial" w:cs="Arial"/>
          <w:sz w:val="24"/>
          <w:szCs w:val="24"/>
        </w:rPr>
        <w:t>ex marido</w:t>
      </w:r>
      <w:proofErr w:type="gramEnd"/>
      <w:r w:rsidR="000B7D42">
        <w:rPr>
          <w:rFonts w:ascii="Arial" w:hAnsi="Arial" w:cs="Arial"/>
          <w:sz w:val="24"/>
          <w:szCs w:val="24"/>
        </w:rPr>
        <w:t xml:space="preserve"> ganhou a causa, há indícios que havia um interesse econômico no seguro de saúde de </w:t>
      </w:r>
      <w:proofErr w:type="spellStart"/>
      <w:r w:rsidR="000B7D42">
        <w:rPr>
          <w:rFonts w:ascii="Arial" w:hAnsi="Arial" w:cs="Arial"/>
          <w:sz w:val="24"/>
          <w:szCs w:val="24"/>
        </w:rPr>
        <w:t>Terri</w:t>
      </w:r>
      <w:proofErr w:type="spellEnd"/>
      <w:r w:rsidR="000B7D42">
        <w:rPr>
          <w:rFonts w:ascii="Arial" w:hAnsi="Arial" w:cs="Arial"/>
          <w:sz w:val="24"/>
          <w:szCs w:val="24"/>
        </w:rPr>
        <w:t>, pelo qual Michael ganharia uma boa quantia de dólares.</w:t>
      </w:r>
      <w:r w:rsidR="008B7089" w:rsidRPr="0057774A">
        <w:rPr>
          <w:rFonts w:ascii="Arial" w:hAnsi="Arial" w:cs="Arial"/>
          <w:sz w:val="24"/>
          <w:szCs w:val="24"/>
        </w:rPr>
        <w:t xml:space="preserve"> </w:t>
      </w:r>
      <w:r w:rsidR="00C5704D">
        <w:rPr>
          <w:rFonts w:ascii="Arial" w:hAnsi="Arial" w:cs="Arial"/>
          <w:sz w:val="24"/>
          <w:szCs w:val="24"/>
        </w:rPr>
        <w:t>Portanto,</w:t>
      </w:r>
      <w:r w:rsidR="00501988">
        <w:rPr>
          <w:rFonts w:ascii="Arial" w:hAnsi="Arial" w:cs="Arial"/>
          <w:sz w:val="24"/>
          <w:szCs w:val="24"/>
        </w:rPr>
        <w:t xml:space="preserve"> </w:t>
      </w:r>
      <w:r w:rsidR="00C5704D">
        <w:rPr>
          <w:rFonts w:ascii="Arial" w:hAnsi="Arial" w:cs="Arial"/>
          <w:sz w:val="24"/>
          <w:szCs w:val="24"/>
        </w:rPr>
        <w:t xml:space="preserve">podemos concluir através deste caso que não é a toa que a Eutanásia é uma prática muito polêmica, levando em conta a diversidade de opiniões e argumentos contra e a favor da prática. </w:t>
      </w:r>
      <w:r w:rsidR="007834C2">
        <w:rPr>
          <w:rFonts w:ascii="Arial" w:hAnsi="Arial" w:cs="Arial"/>
          <w:sz w:val="24"/>
          <w:szCs w:val="24"/>
        </w:rPr>
        <w:t>Ao estudar o caso nos deparamos com a pergunta: Existe dignidade em viver durante 15 anos em um leito hospitalar? Será que a vida, além de ser um direito, é uma obrigação?</w:t>
      </w:r>
      <w:r w:rsidR="008B7089">
        <w:rPr>
          <w:rFonts w:ascii="Arial" w:hAnsi="Arial" w:cs="Arial"/>
          <w:sz w:val="24"/>
          <w:szCs w:val="24"/>
        </w:rPr>
        <w:t xml:space="preserve"> </w:t>
      </w:r>
      <w:r w:rsidR="007834C2">
        <w:rPr>
          <w:rFonts w:ascii="Arial" w:hAnsi="Arial" w:cs="Arial"/>
          <w:sz w:val="24"/>
          <w:szCs w:val="24"/>
        </w:rPr>
        <w:t xml:space="preserve">Este </w:t>
      </w:r>
      <w:r w:rsidR="008B7089">
        <w:rPr>
          <w:rFonts w:ascii="Arial" w:hAnsi="Arial" w:cs="Arial"/>
          <w:sz w:val="24"/>
          <w:szCs w:val="24"/>
        </w:rPr>
        <w:t xml:space="preserve">trabalho tem por objetivo apresentar o caso </w:t>
      </w:r>
      <w:proofErr w:type="spellStart"/>
      <w:r w:rsidR="008B7089">
        <w:rPr>
          <w:rFonts w:ascii="Arial" w:hAnsi="Arial" w:cs="Arial"/>
          <w:sz w:val="24"/>
          <w:szCs w:val="24"/>
        </w:rPr>
        <w:t>Terri</w:t>
      </w:r>
      <w:proofErr w:type="spellEnd"/>
      <w:r w:rsidR="008B70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089">
        <w:rPr>
          <w:rFonts w:ascii="Arial" w:hAnsi="Arial" w:cs="Arial"/>
          <w:sz w:val="24"/>
          <w:szCs w:val="24"/>
        </w:rPr>
        <w:t>Schiavo</w:t>
      </w:r>
      <w:proofErr w:type="spellEnd"/>
      <w:r w:rsidR="008B7089">
        <w:rPr>
          <w:rFonts w:ascii="Arial" w:hAnsi="Arial" w:cs="Arial"/>
          <w:sz w:val="24"/>
          <w:szCs w:val="24"/>
        </w:rPr>
        <w:t xml:space="preserve"> como </w:t>
      </w:r>
      <w:r w:rsidR="000B7D42">
        <w:rPr>
          <w:rFonts w:ascii="Arial" w:hAnsi="Arial" w:cs="Arial"/>
          <w:sz w:val="24"/>
          <w:szCs w:val="24"/>
        </w:rPr>
        <w:t>um ponto chave da discussão da E</w:t>
      </w:r>
      <w:r w:rsidR="008B7089">
        <w:rPr>
          <w:rFonts w:ascii="Arial" w:hAnsi="Arial" w:cs="Arial"/>
          <w:sz w:val="24"/>
          <w:szCs w:val="24"/>
        </w:rPr>
        <w:t>utanásia, esclarecer a diferença entre eu</w:t>
      </w:r>
      <w:r w:rsidR="007834C2">
        <w:rPr>
          <w:rFonts w:ascii="Arial" w:hAnsi="Arial" w:cs="Arial"/>
          <w:sz w:val="24"/>
          <w:szCs w:val="24"/>
        </w:rPr>
        <w:t xml:space="preserve">tanásia e outras práticas como </w:t>
      </w:r>
      <w:proofErr w:type="spellStart"/>
      <w:r w:rsidR="007834C2">
        <w:rPr>
          <w:rFonts w:ascii="Arial" w:hAnsi="Arial" w:cs="Arial"/>
          <w:sz w:val="24"/>
          <w:szCs w:val="24"/>
        </w:rPr>
        <w:t>Ortotanásia</w:t>
      </w:r>
      <w:proofErr w:type="spellEnd"/>
      <w:r w:rsidR="007834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834C2">
        <w:rPr>
          <w:rFonts w:ascii="Arial" w:hAnsi="Arial" w:cs="Arial"/>
          <w:sz w:val="24"/>
          <w:szCs w:val="24"/>
        </w:rPr>
        <w:t>Distanásia</w:t>
      </w:r>
      <w:proofErr w:type="spellEnd"/>
      <w:r w:rsidR="007834C2">
        <w:rPr>
          <w:rFonts w:ascii="Arial" w:hAnsi="Arial" w:cs="Arial"/>
          <w:sz w:val="24"/>
          <w:szCs w:val="24"/>
        </w:rPr>
        <w:t xml:space="preserve"> e S</w:t>
      </w:r>
      <w:r w:rsidR="008B7089">
        <w:rPr>
          <w:rFonts w:ascii="Arial" w:hAnsi="Arial" w:cs="Arial"/>
          <w:sz w:val="24"/>
          <w:szCs w:val="24"/>
        </w:rPr>
        <w:t>uicídio as</w:t>
      </w:r>
      <w:r w:rsidR="004D7B84">
        <w:rPr>
          <w:rFonts w:ascii="Arial" w:hAnsi="Arial" w:cs="Arial"/>
          <w:sz w:val="24"/>
          <w:szCs w:val="24"/>
        </w:rPr>
        <w:t>si</w:t>
      </w:r>
      <w:r w:rsidR="008B7089">
        <w:rPr>
          <w:rFonts w:ascii="Arial" w:hAnsi="Arial" w:cs="Arial"/>
          <w:sz w:val="24"/>
          <w:szCs w:val="24"/>
        </w:rPr>
        <w:t>stido,</w:t>
      </w:r>
      <w:r w:rsidR="007834C2">
        <w:rPr>
          <w:rFonts w:ascii="Arial" w:hAnsi="Arial" w:cs="Arial"/>
          <w:sz w:val="24"/>
          <w:szCs w:val="24"/>
        </w:rPr>
        <w:t xml:space="preserve"> que embora tratem do mesmo assunto e sejam parecidas, possuem uma sutil diferença,</w:t>
      </w:r>
      <w:r w:rsidR="008B7089">
        <w:rPr>
          <w:rFonts w:ascii="Arial" w:hAnsi="Arial" w:cs="Arial"/>
          <w:sz w:val="24"/>
          <w:szCs w:val="24"/>
        </w:rPr>
        <w:t xml:space="preserve"> e apontar os principais pontos polêmicos</w:t>
      </w:r>
      <w:r w:rsidR="000B7D42">
        <w:rPr>
          <w:rFonts w:ascii="Arial" w:hAnsi="Arial" w:cs="Arial"/>
          <w:sz w:val="24"/>
          <w:szCs w:val="24"/>
        </w:rPr>
        <w:t xml:space="preserve"> da Eutanásia</w:t>
      </w:r>
      <w:r w:rsidR="008B7089">
        <w:rPr>
          <w:rFonts w:ascii="Arial" w:hAnsi="Arial" w:cs="Arial"/>
          <w:sz w:val="24"/>
          <w:szCs w:val="24"/>
        </w:rPr>
        <w:t xml:space="preserve">. </w:t>
      </w:r>
      <w:r w:rsidR="008B7089" w:rsidRPr="0057774A">
        <w:rPr>
          <w:rStyle w:val="apple-style-span"/>
          <w:rFonts w:ascii="Arial" w:hAnsi="Arial" w:cs="Arial"/>
          <w:sz w:val="24"/>
          <w:szCs w:val="24"/>
        </w:rPr>
        <w:t xml:space="preserve">Este trabalho é caracterizado por uma pesquisa bibliográfica realizada por meio de vários livros, sites e </w:t>
      </w:r>
      <w:r w:rsidR="008B7089">
        <w:rPr>
          <w:rFonts w:ascii="Arial" w:hAnsi="Arial" w:cs="Arial"/>
          <w:sz w:val="24"/>
          <w:szCs w:val="24"/>
        </w:rPr>
        <w:t xml:space="preserve">artigos científicos publicados nos bancos de dados </w:t>
      </w:r>
      <w:proofErr w:type="spellStart"/>
      <w:r w:rsidR="008B7089">
        <w:rPr>
          <w:rFonts w:ascii="Arial" w:hAnsi="Arial" w:cs="Arial"/>
          <w:sz w:val="24"/>
          <w:szCs w:val="24"/>
        </w:rPr>
        <w:t>Lilacs</w:t>
      </w:r>
      <w:proofErr w:type="spellEnd"/>
      <w:r w:rsidR="008B70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7089">
        <w:rPr>
          <w:rFonts w:ascii="Arial" w:hAnsi="Arial" w:cs="Arial"/>
          <w:sz w:val="24"/>
          <w:szCs w:val="24"/>
        </w:rPr>
        <w:t>Scielo</w:t>
      </w:r>
      <w:proofErr w:type="spellEnd"/>
      <w:r w:rsidR="008B7089">
        <w:rPr>
          <w:rFonts w:ascii="Arial" w:hAnsi="Arial" w:cs="Arial"/>
          <w:sz w:val="24"/>
          <w:szCs w:val="24"/>
        </w:rPr>
        <w:t xml:space="preserve">, e Google acadêmico, </w:t>
      </w:r>
      <w:r w:rsidR="008B7089">
        <w:rPr>
          <w:rStyle w:val="apple-style-span"/>
          <w:rFonts w:ascii="Arial" w:hAnsi="Arial" w:cs="Arial"/>
          <w:sz w:val="24"/>
          <w:szCs w:val="24"/>
        </w:rPr>
        <w:t>no período de 1974 a 2010</w:t>
      </w:r>
      <w:r w:rsidR="003D4095">
        <w:rPr>
          <w:rStyle w:val="apple-style-span"/>
          <w:rFonts w:ascii="Arial" w:hAnsi="Arial" w:cs="Arial"/>
          <w:sz w:val="24"/>
          <w:szCs w:val="24"/>
        </w:rPr>
        <w:t>.</w:t>
      </w:r>
    </w:p>
    <w:p w:rsidR="008B7089" w:rsidRDefault="008B7089" w:rsidP="008B7089">
      <w:pPr>
        <w:pStyle w:val="SemEspaamento"/>
        <w:jc w:val="right"/>
      </w:pPr>
    </w:p>
    <w:p w:rsidR="008B7089" w:rsidRDefault="008B7089" w:rsidP="008B7089">
      <w:pPr>
        <w:pStyle w:val="SemEspaamen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9F2A85" w:rsidRDefault="004D7B84">
      <w:pPr>
        <w:rPr>
          <w:rFonts w:ascii="Arial" w:hAnsi="Arial" w:cs="Arial"/>
          <w:b/>
          <w:sz w:val="24"/>
          <w:szCs w:val="24"/>
        </w:rPr>
      </w:pPr>
      <w:r w:rsidRPr="004D7B84">
        <w:rPr>
          <w:rFonts w:ascii="Arial" w:hAnsi="Arial" w:cs="Arial"/>
          <w:b/>
          <w:sz w:val="24"/>
          <w:szCs w:val="24"/>
        </w:rPr>
        <w:t>Referências:</w:t>
      </w:r>
    </w:p>
    <w:p w:rsidR="00660D6A" w:rsidRDefault="00F5473D" w:rsidP="004D7B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7B84">
        <w:rPr>
          <w:rFonts w:ascii="Arial" w:hAnsi="Arial" w:cs="Arial"/>
          <w:b/>
          <w:sz w:val="24"/>
          <w:szCs w:val="24"/>
        </w:rPr>
        <w:t>GOLDIM</w:t>
      </w:r>
      <w:r w:rsidRPr="004D7B84">
        <w:rPr>
          <w:rFonts w:ascii="Arial" w:hAnsi="Arial" w:cs="Arial"/>
          <w:sz w:val="24"/>
          <w:szCs w:val="24"/>
        </w:rPr>
        <w:t xml:space="preserve">, José Roberto. </w:t>
      </w:r>
      <w:r w:rsidRPr="004D7B84">
        <w:rPr>
          <w:rFonts w:ascii="Arial" w:hAnsi="Arial" w:cs="Arial"/>
          <w:bCs/>
          <w:sz w:val="24"/>
          <w:szCs w:val="24"/>
        </w:rPr>
        <w:t>Suicídio Assistido.</w:t>
      </w:r>
      <w:r w:rsidRPr="004D7B84">
        <w:rPr>
          <w:rFonts w:ascii="Arial" w:hAnsi="Arial" w:cs="Arial"/>
          <w:sz w:val="24"/>
          <w:szCs w:val="24"/>
        </w:rPr>
        <w:t xml:space="preserve"> Disponível em: &lt;http://www.bioetica.ufrgs.br/suicass.htm&gt;. Acesso em 03. Nov. 2011.</w:t>
      </w:r>
    </w:p>
    <w:p w:rsidR="004D7B84" w:rsidRPr="004D7B84" w:rsidRDefault="004D7B84" w:rsidP="004D7B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0D6A" w:rsidRDefault="00F5473D" w:rsidP="004D7B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7B84">
        <w:rPr>
          <w:rFonts w:ascii="Arial" w:hAnsi="Arial" w:cs="Arial"/>
          <w:b/>
          <w:sz w:val="24"/>
          <w:szCs w:val="24"/>
        </w:rPr>
        <w:t>MARTIN</w:t>
      </w:r>
      <w:r w:rsidRPr="004D7B84">
        <w:rPr>
          <w:rFonts w:ascii="Arial" w:hAnsi="Arial" w:cs="Arial"/>
          <w:sz w:val="24"/>
          <w:szCs w:val="24"/>
        </w:rPr>
        <w:t xml:space="preserve">, Leonard M. </w:t>
      </w:r>
      <w:r w:rsidRPr="004D7B84">
        <w:rPr>
          <w:rFonts w:ascii="Arial" w:hAnsi="Arial" w:cs="Arial"/>
          <w:bCs/>
          <w:sz w:val="24"/>
          <w:szCs w:val="24"/>
        </w:rPr>
        <w:t xml:space="preserve">Eutanásia e </w:t>
      </w:r>
      <w:proofErr w:type="spellStart"/>
      <w:r w:rsidRPr="004D7B84">
        <w:rPr>
          <w:rFonts w:ascii="Arial" w:hAnsi="Arial" w:cs="Arial"/>
          <w:bCs/>
          <w:sz w:val="24"/>
          <w:szCs w:val="24"/>
        </w:rPr>
        <w:t>Distanásia</w:t>
      </w:r>
      <w:proofErr w:type="spellEnd"/>
      <w:r w:rsidRPr="004D7B84">
        <w:rPr>
          <w:rFonts w:ascii="Arial" w:hAnsi="Arial" w:cs="Arial"/>
          <w:sz w:val="24"/>
          <w:szCs w:val="24"/>
        </w:rPr>
        <w:t xml:space="preserve"> in</w:t>
      </w:r>
      <w:r w:rsidRPr="004D7B84">
        <w:rPr>
          <w:rFonts w:ascii="Arial" w:hAnsi="Arial" w:cs="Arial"/>
          <w:bCs/>
          <w:sz w:val="24"/>
          <w:szCs w:val="24"/>
        </w:rPr>
        <w:t xml:space="preserve"> </w:t>
      </w:r>
      <w:r w:rsidRPr="004D7B84">
        <w:rPr>
          <w:rFonts w:ascii="Arial" w:hAnsi="Arial" w:cs="Arial"/>
          <w:sz w:val="24"/>
          <w:szCs w:val="24"/>
        </w:rPr>
        <w:t>Iniciação á Bioética.</w:t>
      </w:r>
      <w:r w:rsidRPr="004D7B84">
        <w:rPr>
          <w:rFonts w:ascii="Arial" w:hAnsi="Arial" w:cs="Arial"/>
          <w:bCs/>
          <w:sz w:val="24"/>
          <w:szCs w:val="24"/>
        </w:rPr>
        <w:t xml:space="preserve"> </w:t>
      </w:r>
      <w:r w:rsidRPr="004D7B84">
        <w:rPr>
          <w:rFonts w:ascii="Arial" w:hAnsi="Arial" w:cs="Arial"/>
          <w:sz w:val="24"/>
          <w:szCs w:val="24"/>
        </w:rPr>
        <w:t xml:space="preserve">Disponível em: </w:t>
      </w:r>
      <w:r w:rsidRPr="004D7B84">
        <w:rPr>
          <w:rFonts w:ascii="Arial" w:hAnsi="Arial" w:cs="Arial"/>
          <w:sz w:val="24"/>
          <w:szCs w:val="24"/>
        </w:rPr>
        <w:br/>
        <w:t xml:space="preserve">&lt;http://www.portalmedico.org.br/biblioteca_virtual/bioetica/ParteIIIeutanasia.htm&gt;. Acesso em 14. </w:t>
      </w:r>
      <w:r w:rsidR="004D7B84" w:rsidRPr="004D7B84">
        <w:rPr>
          <w:rFonts w:ascii="Arial" w:hAnsi="Arial" w:cs="Arial"/>
          <w:sz w:val="24"/>
          <w:szCs w:val="24"/>
        </w:rPr>
        <w:t>Out.</w:t>
      </w:r>
      <w:r w:rsidRPr="004D7B84">
        <w:rPr>
          <w:rFonts w:ascii="Arial" w:hAnsi="Arial" w:cs="Arial"/>
          <w:sz w:val="24"/>
          <w:szCs w:val="24"/>
        </w:rPr>
        <w:t xml:space="preserve"> 2011</w:t>
      </w:r>
    </w:p>
    <w:p w:rsidR="004D7B84" w:rsidRPr="004D7B84" w:rsidRDefault="004D7B84" w:rsidP="004D7B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0D6A" w:rsidRDefault="00F5473D" w:rsidP="004D7B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7B84">
        <w:rPr>
          <w:rFonts w:ascii="Arial" w:hAnsi="Arial" w:cs="Arial"/>
          <w:b/>
          <w:sz w:val="24"/>
          <w:szCs w:val="24"/>
        </w:rPr>
        <w:t>PESSINI</w:t>
      </w:r>
      <w:r w:rsidRPr="004D7B84">
        <w:rPr>
          <w:rFonts w:ascii="Arial" w:hAnsi="Arial" w:cs="Arial"/>
          <w:sz w:val="24"/>
          <w:szCs w:val="24"/>
        </w:rPr>
        <w:t xml:space="preserve">, L.. Dignidade humana nos limites da vida: reflexões éticas a partir do caso </w:t>
      </w:r>
      <w:proofErr w:type="spellStart"/>
      <w:r w:rsidRPr="004D7B84">
        <w:rPr>
          <w:rFonts w:ascii="Arial" w:hAnsi="Arial" w:cs="Arial"/>
          <w:sz w:val="24"/>
          <w:szCs w:val="24"/>
        </w:rPr>
        <w:t>Terri</w:t>
      </w:r>
      <w:proofErr w:type="spellEnd"/>
      <w:r w:rsidRPr="004D7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B84">
        <w:rPr>
          <w:rFonts w:ascii="Arial" w:hAnsi="Arial" w:cs="Arial"/>
          <w:sz w:val="24"/>
          <w:szCs w:val="24"/>
        </w:rPr>
        <w:t>Schiavo</w:t>
      </w:r>
      <w:proofErr w:type="spellEnd"/>
      <w:r w:rsidRPr="004D7B84">
        <w:rPr>
          <w:rFonts w:ascii="Arial" w:hAnsi="Arial" w:cs="Arial"/>
          <w:sz w:val="24"/>
          <w:szCs w:val="24"/>
        </w:rPr>
        <w:t>. </w:t>
      </w:r>
      <w:r w:rsidRPr="004D7B84">
        <w:rPr>
          <w:rFonts w:ascii="Arial" w:hAnsi="Arial" w:cs="Arial"/>
          <w:bCs/>
          <w:sz w:val="24"/>
          <w:szCs w:val="24"/>
        </w:rPr>
        <w:t>Revista Bioética</w:t>
      </w:r>
      <w:r w:rsidRPr="004D7B84">
        <w:rPr>
          <w:rFonts w:ascii="Arial" w:hAnsi="Arial" w:cs="Arial"/>
          <w:sz w:val="24"/>
          <w:szCs w:val="24"/>
        </w:rPr>
        <w:t xml:space="preserve">, Brasília, v.13, n.2, sep. 2009. Disponível em: </w:t>
      </w:r>
      <w:r w:rsidR="004D7B84" w:rsidRPr="004D7B84">
        <w:rPr>
          <w:rFonts w:ascii="Arial" w:hAnsi="Arial" w:cs="Arial"/>
          <w:sz w:val="24"/>
          <w:szCs w:val="24"/>
        </w:rPr>
        <w:t>http://revistabioetica.cfm.org.br/index. Php</w:t>
      </w:r>
      <w:r w:rsidRPr="004D7B84">
        <w:rPr>
          <w:rFonts w:ascii="Arial" w:hAnsi="Arial" w:cs="Arial"/>
          <w:sz w:val="24"/>
          <w:szCs w:val="24"/>
        </w:rPr>
        <w:t xml:space="preserve">/revista_bioetica/article/view/108/113. Acesso em: 03 </w:t>
      </w:r>
      <w:proofErr w:type="spellStart"/>
      <w:r w:rsidRPr="004D7B84">
        <w:rPr>
          <w:rFonts w:ascii="Arial" w:hAnsi="Arial" w:cs="Arial"/>
          <w:sz w:val="24"/>
          <w:szCs w:val="24"/>
        </w:rPr>
        <w:t>Oct</w:t>
      </w:r>
      <w:proofErr w:type="spellEnd"/>
      <w:r w:rsidRPr="004D7B84">
        <w:rPr>
          <w:rFonts w:ascii="Arial" w:hAnsi="Arial" w:cs="Arial"/>
          <w:sz w:val="24"/>
          <w:szCs w:val="24"/>
        </w:rPr>
        <w:t>. 2011.</w:t>
      </w:r>
    </w:p>
    <w:p w:rsidR="004D7B84" w:rsidRPr="004D7B84" w:rsidRDefault="004D7B84" w:rsidP="004D7B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0D6A" w:rsidRDefault="00F5473D" w:rsidP="004D7B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7B84">
        <w:rPr>
          <w:rFonts w:ascii="Arial" w:hAnsi="Arial" w:cs="Arial"/>
          <w:b/>
          <w:sz w:val="24"/>
          <w:szCs w:val="24"/>
        </w:rPr>
        <w:lastRenderedPageBreak/>
        <w:t>TERRISFIGHT</w:t>
      </w:r>
      <w:r w:rsidRPr="004D7B84">
        <w:rPr>
          <w:rFonts w:ascii="Arial" w:hAnsi="Arial" w:cs="Arial"/>
          <w:sz w:val="24"/>
          <w:szCs w:val="24"/>
        </w:rPr>
        <w:t xml:space="preserve">. </w:t>
      </w:r>
      <w:r w:rsidRPr="004D7B84">
        <w:rPr>
          <w:rFonts w:ascii="Arial" w:hAnsi="Arial" w:cs="Arial"/>
          <w:bCs/>
          <w:sz w:val="24"/>
          <w:szCs w:val="24"/>
        </w:rPr>
        <w:t xml:space="preserve">História de </w:t>
      </w:r>
      <w:proofErr w:type="spellStart"/>
      <w:r w:rsidRPr="004D7B84">
        <w:rPr>
          <w:rFonts w:ascii="Arial" w:hAnsi="Arial" w:cs="Arial"/>
          <w:bCs/>
          <w:sz w:val="24"/>
          <w:szCs w:val="24"/>
        </w:rPr>
        <w:t>Terri</w:t>
      </w:r>
      <w:proofErr w:type="spellEnd"/>
      <w:r w:rsidRPr="004D7B84">
        <w:rPr>
          <w:rFonts w:ascii="Arial" w:hAnsi="Arial" w:cs="Arial"/>
          <w:sz w:val="24"/>
          <w:szCs w:val="24"/>
        </w:rPr>
        <w:t>. Disponível em: &lt; http://www.terrisfight.org/terri-s-story&gt; Acesso em 13 out. 2011</w:t>
      </w:r>
    </w:p>
    <w:p w:rsidR="004D7B84" w:rsidRPr="004D7B84" w:rsidRDefault="004D7B84" w:rsidP="004D7B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0D6A" w:rsidRPr="004D7B84" w:rsidRDefault="00F5473D" w:rsidP="004D7B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7B84">
        <w:rPr>
          <w:rFonts w:ascii="Arial" w:hAnsi="Arial" w:cs="Arial"/>
          <w:b/>
          <w:sz w:val="24"/>
          <w:szCs w:val="24"/>
        </w:rPr>
        <w:t>WITT</w:t>
      </w:r>
      <w:r w:rsidRPr="004D7B84">
        <w:rPr>
          <w:rFonts w:ascii="Arial" w:hAnsi="Arial" w:cs="Arial"/>
          <w:sz w:val="24"/>
          <w:szCs w:val="24"/>
        </w:rPr>
        <w:t xml:space="preserve">, NSP. </w:t>
      </w:r>
      <w:r w:rsidRPr="004D7B84">
        <w:rPr>
          <w:rFonts w:ascii="Arial" w:hAnsi="Arial" w:cs="Arial"/>
          <w:bCs/>
          <w:sz w:val="24"/>
          <w:szCs w:val="24"/>
        </w:rPr>
        <w:t xml:space="preserve">Eutanásia, Vida/Morte: </w:t>
      </w:r>
      <w:r w:rsidRPr="004D7B84">
        <w:rPr>
          <w:rFonts w:ascii="Arial" w:hAnsi="Arial" w:cs="Arial"/>
          <w:sz w:val="24"/>
          <w:szCs w:val="24"/>
        </w:rPr>
        <w:t>Problematizando enunciados presentes em reportagens de jornais e revistas. Disponível em: &lt;http://www.lume.ufrgs.br/bitstream/handle/10183/11115/000604910.pdf?</w:t>
      </w:r>
      <w:r w:rsidR="004D7B84" w:rsidRPr="004D7B84">
        <w:rPr>
          <w:rFonts w:ascii="Arial" w:hAnsi="Arial" w:cs="Arial"/>
          <w:sz w:val="24"/>
          <w:szCs w:val="24"/>
        </w:rPr>
        <w:t>Sequence</w:t>
      </w:r>
      <w:r w:rsidRPr="004D7B84">
        <w:rPr>
          <w:rFonts w:ascii="Arial" w:hAnsi="Arial" w:cs="Arial"/>
          <w:sz w:val="24"/>
          <w:szCs w:val="24"/>
        </w:rPr>
        <w:t>=1&gt; Acesso em 12. Out.2011.</w:t>
      </w:r>
    </w:p>
    <w:p w:rsidR="004D7B84" w:rsidRPr="004D7B84" w:rsidRDefault="004D7B84" w:rsidP="004D7B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4D7B84" w:rsidRPr="004D7B84" w:rsidSect="008B7089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5B" w:rsidRDefault="0033405B" w:rsidP="008B7089">
      <w:pPr>
        <w:spacing w:after="0" w:line="240" w:lineRule="auto"/>
      </w:pPr>
      <w:r>
        <w:separator/>
      </w:r>
    </w:p>
  </w:endnote>
  <w:endnote w:type="continuationSeparator" w:id="0">
    <w:p w:rsidR="0033405B" w:rsidRDefault="0033405B" w:rsidP="008B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5B" w:rsidRDefault="0033405B" w:rsidP="008B7089">
      <w:pPr>
        <w:spacing w:after="0" w:line="240" w:lineRule="auto"/>
      </w:pPr>
      <w:r>
        <w:separator/>
      </w:r>
    </w:p>
  </w:footnote>
  <w:footnote w:type="continuationSeparator" w:id="0">
    <w:p w:rsidR="0033405B" w:rsidRDefault="0033405B" w:rsidP="008B7089">
      <w:pPr>
        <w:spacing w:after="0" w:line="240" w:lineRule="auto"/>
      </w:pPr>
      <w:r>
        <w:continuationSeparator/>
      </w:r>
    </w:p>
  </w:footnote>
  <w:footnote w:id="1">
    <w:p w:rsidR="0042466C" w:rsidRPr="00D010E4" w:rsidRDefault="0042466C" w:rsidP="0042466C">
      <w:pPr>
        <w:pStyle w:val="Textodenotaderodap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¹</w:t>
      </w:r>
      <w:proofErr w:type="gramEnd"/>
      <w:r>
        <w:rPr>
          <w:rFonts w:ascii="Arial" w:hAnsi="Arial" w:cs="Arial"/>
        </w:rPr>
        <w:t xml:space="preserve">  Acadêmicos</w:t>
      </w:r>
      <w:r w:rsidRPr="00D010E4">
        <w:rPr>
          <w:rFonts w:ascii="Arial" w:hAnsi="Arial" w:cs="Arial"/>
        </w:rPr>
        <w:t xml:space="preserve"> do 2 período do curso de Biomedicina, Faculdades Pequeno Príncipe, Curitiba (PR)</w:t>
      </w:r>
      <w:r>
        <w:rPr>
          <w:rFonts w:ascii="Arial" w:hAnsi="Arial" w:cs="Arial"/>
        </w:rPr>
        <w:t xml:space="preserve">. E-mail: </w:t>
      </w:r>
      <w:r w:rsidRPr="0042466C">
        <w:rPr>
          <w:rFonts w:ascii="Arial" w:hAnsi="Arial" w:cs="Arial"/>
          <w:color w:val="1F497D" w:themeColor="text2"/>
          <w:u w:val="single"/>
        </w:rPr>
        <w:t>gabitaques@hotmail.com</w:t>
      </w:r>
      <w:r w:rsidRPr="00D010E4">
        <w:rPr>
          <w:rFonts w:ascii="Arial" w:hAnsi="Arial" w:cs="Arial"/>
        </w:rPr>
        <w:t xml:space="preserve">.                        </w:t>
      </w:r>
    </w:p>
  </w:footnote>
  <w:footnote w:id="2">
    <w:p w:rsidR="0042466C" w:rsidRPr="00A055A1" w:rsidRDefault="0042466C" w:rsidP="0042466C">
      <w:pPr>
        <w:pStyle w:val="Textodenotaderodap"/>
        <w:rPr>
          <w:rStyle w:val="apple-style-span"/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</w:rPr>
        <w:t>²</w:t>
      </w:r>
      <w:proofErr w:type="gramEnd"/>
      <w:r w:rsidRPr="00D01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010E4">
        <w:rPr>
          <w:rStyle w:val="apple-style-span"/>
          <w:rFonts w:ascii="Arial" w:hAnsi="Arial" w:cs="Arial"/>
          <w:shd w:val="clear" w:color="auto" w:fill="FFFFFF"/>
        </w:rPr>
        <w:t xml:space="preserve">Mestre em Sociologia pela UFPR. Professora de Sociologia e Antropologia das Faculdades Pequeno Príncipe. E-mail: </w:t>
      </w:r>
      <w:hyperlink r:id="rId1" w:history="1">
        <w:r w:rsidRPr="0042466C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>leidesanches@hotmail.com</w:t>
        </w:r>
      </w:hyperlink>
      <w:r w:rsidRPr="00A055A1">
        <w:rPr>
          <w:rStyle w:val="apple-style-span"/>
          <w:rFonts w:ascii="Arial" w:hAnsi="Arial" w:cs="Arial"/>
          <w:shd w:val="clear" w:color="auto" w:fill="FFFFFF"/>
        </w:rPr>
        <w:t>.</w:t>
      </w:r>
    </w:p>
    <w:p w:rsidR="0042466C" w:rsidRDefault="0042466C" w:rsidP="0042466C">
      <w:pPr>
        <w:pStyle w:val="Textodenotaderodap"/>
        <w:rPr>
          <w:rFonts w:ascii="Arial" w:hAnsi="Arial" w:cs="Arial"/>
        </w:rPr>
      </w:pPr>
    </w:p>
    <w:p w:rsidR="0042466C" w:rsidRPr="00A055A1" w:rsidRDefault="0042466C" w:rsidP="0042466C">
      <w:pPr>
        <w:pStyle w:val="Textodenotaderodap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5DE1"/>
    <w:multiLevelType w:val="hybridMultilevel"/>
    <w:tmpl w:val="890639B4"/>
    <w:lvl w:ilvl="0" w:tplc="FA4E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24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A2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05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E5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63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9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C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C5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89"/>
    <w:rsid w:val="000B7D42"/>
    <w:rsid w:val="001A22FB"/>
    <w:rsid w:val="001A6E35"/>
    <w:rsid w:val="00282CE3"/>
    <w:rsid w:val="0033405B"/>
    <w:rsid w:val="00382272"/>
    <w:rsid w:val="003D4095"/>
    <w:rsid w:val="0042466C"/>
    <w:rsid w:val="004D7B84"/>
    <w:rsid w:val="00501988"/>
    <w:rsid w:val="00660D6A"/>
    <w:rsid w:val="007834C2"/>
    <w:rsid w:val="007840C7"/>
    <w:rsid w:val="008B7089"/>
    <w:rsid w:val="009341E2"/>
    <w:rsid w:val="009F2A85"/>
    <w:rsid w:val="00A56487"/>
    <w:rsid w:val="00AC3CFA"/>
    <w:rsid w:val="00C155BC"/>
    <w:rsid w:val="00C42F56"/>
    <w:rsid w:val="00C5704D"/>
    <w:rsid w:val="00F5473D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8B7089"/>
  </w:style>
  <w:style w:type="paragraph" w:styleId="SemEspaamento">
    <w:name w:val="No Spacing"/>
    <w:uiPriority w:val="1"/>
    <w:qFormat/>
    <w:rsid w:val="008B7089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0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0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08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B7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8B7089"/>
  </w:style>
  <w:style w:type="paragraph" w:styleId="SemEspaamento">
    <w:name w:val="No Spacing"/>
    <w:uiPriority w:val="1"/>
    <w:qFormat/>
    <w:rsid w:val="008B7089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0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0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08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B7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eidesanche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E535-48A1-4058-B924-AD35D540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MARCZYNSKI</dc:creator>
  <cp:lastModifiedBy>Faculdades Pequeno Príncipe</cp:lastModifiedBy>
  <cp:revision>2</cp:revision>
  <dcterms:created xsi:type="dcterms:W3CDTF">2017-11-16T17:43:00Z</dcterms:created>
  <dcterms:modified xsi:type="dcterms:W3CDTF">2017-11-16T17:43:00Z</dcterms:modified>
</cp:coreProperties>
</file>