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3C" w:rsidRDefault="00CB4F3C">
      <w:pPr>
        <w:pStyle w:val="Standard"/>
        <w:spacing w:before="30"/>
        <w:rPr>
          <w:rFonts w:ascii="Arial" w:hAnsi="Arial" w:cs="Arial"/>
          <w:sz w:val="24"/>
          <w:szCs w:val="24"/>
        </w:rPr>
      </w:pPr>
      <w:bookmarkStart w:id="0" w:name="_GoBack"/>
      <w:bookmarkEnd w:id="0"/>
    </w:p>
    <w:p w:rsidR="00CB4F3C" w:rsidRPr="0000122D" w:rsidRDefault="006767CE">
      <w:pPr>
        <w:pStyle w:val="Standard"/>
        <w:spacing w:before="30"/>
        <w:jc w:val="both"/>
        <w:rPr>
          <w:sz w:val="28"/>
          <w:szCs w:val="28"/>
        </w:rPr>
      </w:pPr>
      <w:r w:rsidRPr="0000122D">
        <w:rPr>
          <w:rFonts w:ascii="Arial" w:hAnsi="Arial" w:cs="Arial"/>
          <w:b/>
          <w:sz w:val="28"/>
          <w:szCs w:val="28"/>
        </w:rPr>
        <w:t xml:space="preserve">          NANOTECNOLOGIA APLICADA COMO </w:t>
      </w:r>
      <w:r w:rsidR="00305360" w:rsidRPr="0000122D">
        <w:rPr>
          <w:rFonts w:ascii="Arial" w:hAnsi="Arial" w:cs="Arial"/>
          <w:b/>
          <w:i/>
          <w:sz w:val="28"/>
          <w:szCs w:val="28"/>
        </w:rPr>
        <w:t>DRUG</w:t>
      </w:r>
      <w:r w:rsidRPr="0000122D">
        <w:rPr>
          <w:rFonts w:ascii="Arial" w:hAnsi="Arial" w:cs="Arial"/>
          <w:b/>
          <w:i/>
          <w:sz w:val="28"/>
          <w:szCs w:val="28"/>
        </w:rPr>
        <w:t xml:space="preserve"> DELIVERY</w:t>
      </w:r>
    </w:p>
    <w:p w:rsidR="00CB4F3C" w:rsidRDefault="00CB4F3C">
      <w:pPr>
        <w:pStyle w:val="Standard"/>
        <w:spacing w:after="0" w:line="360" w:lineRule="auto"/>
        <w:jc w:val="both"/>
        <w:rPr>
          <w:rFonts w:ascii="Arial" w:hAnsi="Arial" w:cs="Arial"/>
          <w:b/>
          <w:sz w:val="24"/>
          <w:szCs w:val="24"/>
        </w:rPr>
      </w:pPr>
    </w:p>
    <w:p w:rsidR="00CB4F3C" w:rsidRDefault="006767CE">
      <w:pPr>
        <w:pStyle w:val="Standard"/>
        <w:spacing w:after="0" w:line="240" w:lineRule="auto"/>
        <w:jc w:val="right"/>
      </w:pPr>
      <w:r>
        <w:rPr>
          <w:rFonts w:ascii="Arial" w:hAnsi="Arial" w:cs="Arial"/>
          <w:b/>
          <w:sz w:val="24"/>
          <w:szCs w:val="24"/>
        </w:rPr>
        <w:t xml:space="preserve">                                                                                </w:t>
      </w:r>
      <w:r>
        <w:rPr>
          <w:rFonts w:ascii="Arial" w:hAnsi="Arial" w:cs="Arial"/>
          <w:sz w:val="24"/>
          <w:szCs w:val="24"/>
        </w:rPr>
        <w:t>Camila Bach</w:t>
      </w:r>
    </w:p>
    <w:p w:rsidR="00CB4F3C" w:rsidRDefault="006767CE">
      <w:pPr>
        <w:pStyle w:val="Standard"/>
        <w:spacing w:after="0" w:line="240" w:lineRule="auto"/>
        <w:jc w:val="right"/>
      </w:pPr>
      <w:r>
        <w:rPr>
          <w:rFonts w:ascii="Arial" w:hAnsi="Arial" w:cs="Arial"/>
          <w:sz w:val="24"/>
          <w:szCs w:val="24"/>
        </w:rPr>
        <w:t xml:space="preserve">                                                                                Fernando Ospedal Batista</w:t>
      </w:r>
    </w:p>
    <w:p w:rsidR="00CB4F3C" w:rsidRDefault="006767CE">
      <w:pPr>
        <w:pStyle w:val="Standard"/>
        <w:spacing w:after="0" w:line="240" w:lineRule="auto"/>
        <w:jc w:val="right"/>
      </w:pPr>
      <w:r>
        <w:rPr>
          <w:rFonts w:ascii="Arial" w:hAnsi="Arial" w:cs="Arial"/>
          <w:sz w:val="24"/>
          <w:szCs w:val="24"/>
        </w:rPr>
        <w:t xml:space="preserve">                                                                                Marjorie Andreatta</w:t>
      </w:r>
    </w:p>
    <w:p w:rsidR="00CB4F3C" w:rsidRDefault="006767CE">
      <w:pPr>
        <w:pStyle w:val="Standard"/>
        <w:spacing w:after="0" w:line="240" w:lineRule="auto"/>
        <w:jc w:val="right"/>
      </w:pPr>
      <w:r>
        <w:rPr>
          <w:rFonts w:ascii="Arial" w:hAnsi="Arial" w:cs="Arial"/>
          <w:sz w:val="24"/>
          <w:szCs w:val="24"/>
        </w:rPr>
        <w:t xml:space="preserve">                                                                                Suzany Hellen</w:t>
      </w:r>
      <w:r w:rsidRPr="00CB4F3C">
        <w:rPr>
          <w:rStyle w:val="Refdenotaderodap"/>
          <w:rFonts w:ascii="Arial" w:hAnsi="Arial" w:cs="Arial"/>
          <w:sz w:val="24"/>
          <w:szCs w:val="24"/>
        </w:rPr>
        <w:footnoteReference w:id="1"/>
      </w:r>
    </w:p>
    <w:p w:rsidR="00CB4F3C" w:rsidRDefault="00CB4F3C">
      <w:pPr>
        <w:pStyle w:val="Standard"/>
        <w:spacing w:after="0" w:line="240" w:lineRule="auto"/>
        <w:jc w:val="right"/>
        <w:rPr>
          <w:rFonts w:ascii="Arial" w:hAnsi="Arial" w:cs="Arial"/>
          <w:sz w:val="24"/>
          <w:szCs w:val="24"/>
        </w:rPr>
      </w:pPr>
    </w:p>
    <w:p w:rsidR="00CB4F3C" w:rsidRDefault="006767CE">
      <w:pPr>
        <w:pStyle w:val="Standard"/>
        <w:spacing w:after="0" w:line="240" w:lineRule="auto"/>
        <w:jc w:val="right"/>
      </w:pPr>
      <w:r>
        <w:rPr>
          <w:rFonts w:ascii="Arial" w:hAnsi="Arial" w:cs="Arial"/>
          <w:sz w:val="24"/>
          <w:szCs w:val="24"/>
        </w:rPr>
        <w:t>Leide da Conceição Sanches</w:t>
      </w:r>
      <w:r w:rsidRPr="00CB4F3C">
        <w:rPr>
          <w:rStyle w:val="Refdenotaderodap"/>
          <w:rFonts w:ascii="Arial" w:hAnsi="Arial" w:cs="Arial"/>
          <w:sz w:val="24"/>
          <w:szCs w:val="24"/>
        </w:rPr>
        <w:footnoteReference w:id="2"/>
      </w:r>
    </w:p>
    <w:p w:rsidR="00CB4F3C" w:rsidRDefault="006767CE">
      <w:pPr>
        <w:pStyle w:val="Standard"/>
        <w:spacing w:after="0" w:line="240" w:lineRule="auto"/>
        <w:jc w:val="right"/>
      </w:pPr>
      <w:r>
        <w:rPr>
          <w:rFonts w:ascii="Arial" w:hAnsi="Arial" w:cs="Arial"/>
          <w:sz w:val="24"/>
          <w:szCs w:val="24"/>
        </w:rPr>
        <w:t xml:space="preserve"> </w:t>
      </w:r>
    </w:p>
    <w:p w:rsidR="00CB4F3C" w:rsidRDefault="006767CE">
      <w:pPr>
        <w:pStyle w:val="Standard"/>
        <w:spacing w:after="0" w:line="240" w:lineRule="auto"/>
        <w:jc w:val="right"/>
      </w:pPr>
      <w:r>
        <w:rPr>
          <w:rFonts w:ascii="Arial" w:hAnsi="Arial" w:cs="Arial"/>
          <w:sz w:val="24"/>
          <w:szCs w:val="24"/>
        </w:rPr>
        <w:t xml:space="preserve">                                                                               Sandro José Ribeiro Bonatto</w:t>
      </w:r>
      <w:r w:rsidRPr="00CB4F3C">
        <w:rPr>
          <w:rStyle w:val="Refdenotaderodap"/>
          <w:rFonts w:ascii="Arial" w:hAnsi="Arial" w:cs="Arial"/>
          <w:sz w:val="24"/>
          <w:szCs w:val="24"/>
        </w:rPr>
        <w:footnoteReference w:id="3"/>
      </w:r>
    </w:p>
    <w:p w:rsidR="00CB4F3C" w:rsidRDefault="006767CE">
      <w:pPr>
        <w:pStyle w:val="Standard"/>
        <w:spacing w:after="0" w:line="360" w:lineRule="auto"/>
        <w:jc w:val="both"/>
      </w:pPr>
      <w:r>
        <w:rPr>
          <w:rFonts w:ascii="Arial" w:hAnsi="Arial" w:cs="Arial"/>
          <w:sz w:val="24"/>
          <w:szCs w:val="24"/>
        </w:rPr>
        <w:t xml:space="preserve">                                                                                                                                                                                  </w:t>
      </w:r>
    </w:p>
    <w:p w:rsidR="0000122D" w:rsidRDefault="0000122D">
      <w:pPr>
        <w:pStyle w:val="Standard"/>
        <w:spacing w:before="30" w:line="240" w:lineRule="auto"/>
        <w:jc w:val="both"/>
        <w:rPr>
          <w:rFonts w:ascii="Arial" w:hAnsi="Arial" w:cs="Arial"/>
          <w:b/>
          <w:sz w:val="24"/>
          <w:szCs w:val="24"/>
        </w:rPr>
      </w:pPr>
      <w:r>
        <w:rPr>
          <w:rFonts w:ascii="Arial" w:hAnsi="Arial" w:cs="Arial"/>
          <w:b/>
          <w:sz w:val="24"/>
          <w:szCs w:val="24"/>
        </w:rPr>
        <w:t>RESUMO</w:t>
      </w:r>
    </w:p>
    <w:p w:rsidR="00CB4F3C" w:rsidRDefault="006767CE">
      <w:pPr>
        <w:pStyle w:val="Standard"/>
        <w:spacing w:before="30" w:line="240" w:lineRule="auto"/>
        <w:jc w:val="both"/>
      </w:pPr>
      <w:r>
        <w:rPr>
          <w:rFonts w:ascii="Arial" w:hAnsi="Arial" w:cs="Arial"/>
          <w:color w:val="000000"/>
          <w:sz w:val="24"/>
          <w:szCs w:val="24"/>
        </w:rPr>
        <w:t xml:space="preserve">A nanotecnologia é o estudo de materiais em escala nanométrica, e pode ser aplicado na confecção de estruturas como </w:t>
      </w:r>
      <w:r>
        <w:rPr>
          <w:rFonts w:ascii="Arial" w:hAnsi="Arial" w:cs="Arial"/>
          <w:i/>
          <w:color w:val="000000"/>
          <w:sz w:val="24"/>
          <w:szCs w:val="24"/>
        </w:rPr>
        <w:t xml:space="preserve">drugs delivery. </w:t>
      </w:r>
      <w:r>
        <w:rPr>
          <w:rFonts w:ascii="Arial" w:hAnsi="Arial" w:cs="Arial"/>
          <w:color w:val="000000"/>
          <w:sz w:val="24"/>
          <w:szCs w:val="24"/>
        </w:rPr>
        <w:t xml:space="preserve">Este estudo objetiva compreender o processo do desenvolvimento das nanocápsulas no tratamento do câncer metastático buscando tratamentos com maior eficácia por meio da nanobiotecnologia. Este artigo é uma revisão de literatura, com base em 8 artigos científicos entre 2004 e 2012, sendo um deles em inglês, e 2 livros didáticos. Umas das classes de medicamentos mais usadas em hospitais são os quimioterápicos, utilizados para tratamento do câncer, porém ainda não se sabe quais riscos esses materiais podem causar na natureza. Como consequência, faltam alternativas viáveis para o descarte desses e de outros tipos de medicamentos. É neste ponto que entra a nanotecnologia, que na área da saúde tem sido usada como </w:t>
      </w:r>
      <w:r>
        <w:rPr>
          <w:rFonts w:ascii="Arial" w:hAnsi="Arial" w:cs="Arial"/>
          <w:i/>
          <w:color w:val="000000"/>
          <w:sz w:val="24"/>
          <w:szCs w:val="24"/>
        </w:rPr>
        <w:t>drugs delivery</w:t>
      </w:r>
      <w:r>
        <w:rPr>
          <w:rFonts w:ascii="Arial" w:hAnsi="Arial" w:cs="Arial"/>
          <w:color w:val="000000"/>
          <w:sz w:val="24"/>
          <w:szCs w:val="24"/>
        </w:rPr>
        <w:t xml:space="preserve">, a partir de uma nanocápsula, envolta por materiais biodegradáveis e biocompatíveis. Estas contem o fármaco adequado para o tratamento de um tipo específico de câncer. A nanocápsula deve possuir um receptor compatível com o marcador cancerígeno previamente conhecido, quando inserida no paciente. Assim a nanocápsula vai diretamente à célula alvo, e se liga ao marcador liberando seu fármaco. Como consequência pode haver a destruição do tumor. Dessa maneira  pode ocorrer uma redução dos efeitos colaterais dos quimioterápicos, uma vez que o fármaco só atinge seu próprio alvo. Por ser feito de material biodegradável e reduzir potencialmente a utilização dos quimioterápicos, as nanocápsulas como </w:t>
      </w:r>
      <w:r>
        <w:rPr>
          <w:rFonts w:ascii="Arial" w:hAnsi="Arial" w:cs="Arial"/>
          <w:i/>
          <w:color w:val="000000"/>
          <w:sz w:val="24"/>
          <w:szCs w:val="24"/>
        </w:rPr>
        <w:t>drugs delivery</w:t>
      </w:r>
      <w:r>
        <w:rPr>
          <w:rFonts w:ascii="Arial" w:hAnsi="Arial" w:cs="Arial"/>
          <w:color w:val="000000"/>
          <w:sz w:val="24"/>
          <w:szCs w:val="24"/>
        </w:rPr>
        <w:t xml:space="preserve"> são também uma alternativa que visa a sustentabilidade, diminuindo os resíduos hospitalares nocivos ao ambiente.</w:t>
      </w:r>
    </w:p>
    <w:p w:rsidR="00CB4F3C" w:rsidRDefault="00CB4F3C">
      <w:pPr>
        <w:pStyle w:val="Standard"/>
        <w:spacing w:before="30" w:line="360" w:lineRule="auto"/>
        <w:jc w:val="both"/>
        <w:rPr>
          <w:rFonts w:ascii="Arial" w:hAnsi="Arial" w:cs="Arial"/>
          <w:sz w:val="24"/>
          <w:szCs w:val="24"/>
        </w:rPr>
      </w:pPr>
    </w:p>
    <w:p w:rsidR="00CB4F3C" w:rsidRDefault="0000122D">
      <w:pPr>
        <w:pStyle w:val="Standard"/>
        <w:spacing w:before="30" w:line="360" w:lineRule="auto"/>
        <w:jc w:val="both"/>
      </w:pPr>
      <w:r w:rsidRPr="0000122D">
        <w:rPr>
          <w:rFonts w:ascii="Arial" w:hAnsi="Arial" w:cs="Arial"/>
          <w:b/>
          <w:sz w:val="24"/>
          <w:szCs w:val="24"/>
        </w:rPr>
        <w:t>PALAVRAS- CHAVE:</w:t>
      </w:r>
      <w:r>
        <w:rPr>
          <w:rFonts w:ascii="Arial" w:hAnsi="Arial" w:cs="Arial"/>
          <w:sz w:val="24"/>
          <w:szCs w:val="24"/>
        </w:rPr>
        <w:t xml:space="preserve"> </w:t>
      </w:r>
      <w:r w:rsidR="006767CE">
        <w:rPr>
          <w:rFonts w:ascii="Arial" w:hAnsi="Arial" w:cs="Arial"/>
          <w:sz w:val="24"/>
          <w:szCs w:val="24"/>
        </w:rPr>
        <w:t xml:space="preserve">Nanotecnologia; </w:t>
      </w:r>
      <w:r w:rsidR="006767CE">
        <w:rPr>
          <w:rFonts w:ascii="Arial" w:hAnsi="Arial" w:cs="Arial"/>
          <w:i/>
          <w:sz w:val="24"/>
          <w:szCs w:val="24"/>
        </w:rPr>
        <w:t>Drugs-Delivery;</w:t>
      </w:r>
      <w:r w:rsidR="006767CE">
        <w:rPr>
          <w:rFonts w:ascii="Arial" w:hAnsi="Arial" w:cs="Arial"/>
          <w:sz w:val="24"/>
          <w:szCs w:val="24"/>
        </w:rPr>
        <w:t xml:space="preserve"> Câncer metastático.</w:t>
      </w:r>
    </w:p>
    <w:p w:rsidR="00CB4F3C" w:rsidRDefault="00CB4F3C">
      <w:pPr>
        <w:pStyle w:val="Standard"/>
        <w:spacing w:before="30" w:line="360" w:lineRule="auto"/>
        <w:jc w:val="both"/>
        <w:rPr>
          <w:rFonts w:ascii="Arial" w:hAnsi="Arial" w:cs="Arial"/>
          <w:color w:val="FF0000"/>
          <w:sz w:val="24"/>
          <w:szCs w:val="24"/>
        </w:rPr>
      </w:pPr>
    </w:p>
    <w:p w:rsidR="00CB4F3C" w:rsidRPr="00EE3396" w:rsidRDefault="006767CE">
      <w:pPr>
        <w:pStyle w:val="Standard"/>
        <w:spacing w:before="30" w:line="240" w:lineRule="auto"/>
        <w:jc w:val="both"/>
        <w:rPr>
          <w:lang w:val="en-US"/>
        </w:rPr>
      </w:pPr>
      <w:r>
        <w:rPr>
          <w:rFonts w:ascii="Arial" w:hAnsi="Arial" w:cs="Arial"/>
          <w:b/>
          <w:sz w:val="24"/>
          <w:szCs w:val="24"/>
          <w:lang w:val="en-US"/>
        </w:rPr>
        <w:t>ABSTRACT</w:t>
      </w:r>
      <w:r>
        <w:rPr>
          <w:rFonts w:ascii="Arial" w:hAnsi="Arial" w:cs="Arial"/>
          <w:sz w:val="24"/>
          <w:szCs w:val="24"/>
          <w:lang w:val="en-US"/>
        </w:rPr>
        <w:t>: Nanotechnology is the study of nanoscale materials, and can be applied in the manufacture of structures such as drugs delivery. This study aims to understand the development process of the nanocapsules in the treatment of metastatic cancer looking for effectively treatments by nanobiotechnology. This article is a literature review, based on 8 scientific articles between 2004 and 2012, including one in English and two textbooks. One of the classes of drugs most used in hospitals are the chemotherapy used for cancer treatment, but it is not known what risks these materials can cause in nature. As a result, there is a lack of viable alternatives for disposing of these and other types of medication. This is where nanotechnology comes, and in healthcare has been used as drugs delivery, from a nanocapsule, wrapped in biodegradable and biocompatible materials. These contain the drug suitable for the treatment of a particular cancer. The nanocapsule must have a compatible receptor with the carcinogen marker previously known, when inserted into the patient. So the nanocapsule goes directly to the target cell and binds to the marker releasing their drug. As a result there may be a destruction of the tumor. Thus there may be a reduction of side effects of chemotherapeutic drugs, since the drug only reaches its target itself. As it is made of biodegradable material and potentially reduce the use of chemotherapeutic drugs, nanocapsules as drug delivery are also an alternative aimed at sustainability, reducing medical waste harmful to the environment.</w:t>
      </w:r>
    </w:p>
    <w:p w:rsidR="00CB4F3C" w:rsidRPr="00EE3396" w:rsidRDefault="006767CE">
      <w:pPr>
        <w:pStyle w:val="Standard"/>
        <w:spacing w:before="30" w:line="360" w:lineRule="auto"/>
        <w:jc w:val="both"/>
        <w:rPr>
          <w:lang w:val="en-US"/>
        </w:rPr>
      </w:pPr>
      <w:r w:rsidRPr="0000122D">
        <w:rPr>
          <w:rFonts w:ascii="Arial" w:hAnsi="Arial" w:cs="Arial"/>
          <w:b/>
          <w:sz w:val="24"/>
          <w:szCs w:val="24"/>
          <w:lang w:val="en-US"/>
        </w:rPr>
        <w:t>Key-words:</w:t>
      </w:r>
      <w:r>
        <w:rPr>
          <w:rFonts w:ascii="Arial" w:hAnsi="Arial" w:cs="Arial"/>
          <w:sz w:val="24"/>
          <w:szCs w:val="24"/>
          <w:lang w:val="en-US"/>
        </w:rPr>
        <w:t xml:space="preserve"> Nanotechnology, Drugs-Delivery, Metastatic cancer.</w:t>
      </w:r>
    </w:p>
    <w:p w:rsidR="00CB4F3C" w:rsidRDefault="006767CE">
      <w:pPr>
        <w:pStyle w:val="Standard"/>
        <w:tabs>
          <w:tab w:val="left" w:pos="2265"/>
        </w:tabs>
        <w:spacing w:before="30"/>
        <w:jc w:val="both"/>
        <w:rPr>
          <w:rFonts w:ascii="Arial" w:hAnsi="Arial" w:cs="Arial"/>
          <w:sz w:val="24"/>
          <w:szCs w:val="24"/>
          <w:lang w:val="en-US"/>
        </w:rPr>
      </w:pPr>
      <w:r>
        <w:rPr>
          <w:rFonts w:ascii="Arial" w:hAnsi="Arial" w:cs="Arial"/>
          <w:sz w:val="24"/>
          <w:szCs w:val="24"/>
          <w:lang w:val="en-US"/>
        </w:rPr>
        <w:tab/>
      </w:r>
    </w:p>
    <w:p w:rsidR="00CB4F3C" w:rsidRDefault="00CB4F3C">
      <w:pPr>
        <w:pStyle w:val="Standard"/>
        <w:spacing w:before="30"/>
        <w:jc w:val="both"/>
        <w:rPr>
          <w:rFonts w:ascii="Arial" w:hAnsi="Arial" w:cs="Arial"/>
          <w:sz w:val="24"/>
          <w:szCs w:val="24"/>
          <w:lang w:val="en-US"/>
        </w:rPr>
      </w:pPr>
    </w:p>
    <w:sectPr w:rsidR="00CB4F3C" w:rsidSect="00CB4F3C">
      <w:pgSz w:w="11906" w:h="16838"/>
      <w:pgMar w:top="1701"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09" w:rsidRDefault="00FC3809" w:rsidP="00CB4F3C">
      <w:pPr>
        <w:spacing w:after="0" w:line="240" w:lineRule="auto"/>
      </w:pPr>
      <w:r>
        <w:separator/>
      </w:r>
    </w:p>
  </w:endnote>
  <w:endnote w:type="continuationSeparator" w:id="0">
    <w:p w:rsidR="00FC3809" w:rsidRDefault="00FC3809" w:rsidP="00CB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09" w:rsidRDefault="00FC3809" w:rsidP="00CB4F3C">
      <w:pPr>
        <w:spacing w:after="0" w:line="240" w:lineRule="auto"/>
      </w:pPr>
      <w:r w:rsidRPr="00CB4F3C">
        <w:rPr>
          <w:color w:val="000000"/>
        </w:rPr>
        <w:separator/>
      </w:r>
    </w:p>
  </w:footnote>
  <w:footnote w:type="continuationSeparator" w:id="0">
    <w:p w:rsidR="00FC3809" w:rsidRDefault="00FC3809" w:rsidP="00CB4F3C">
      <w:pPr>
        <w:spacing w:after="0" w:line="240" w:lineRule="auto"/>
      </w:pPr>
      <w:r>
        <w:continuationSeparator/>
      </w:r>
    </w:p>
  </w:footnote>
  <w:footnote w:id="1">
    <w:p w:rsidR="00CB4F3C" w:rsidRDefault="006767CE">
      <w:pPr>
        <w:pStyle w:val="Textodenotaderodap"/>
      </w:pPr>
      <w:r w:rsidRPr="00CB4F3C">
        <w:rPr>
          <w:rStyle w:val="Refdenotaderodap"/>
        </w:rPr>
        <w:footnoteRef/>
      </w:r>
      <w:r>
        <w:t xml:space="preserve"> Acadêmicos do </w:t>
      </w:r>
      <w:r w:rsidR="00157467">
        <w:t>Quarto</w:t>
      </w:r>
      <w:r>
        <w:t xml:space="preserve"> Período do Curso de Biomedicina da Faculdades Pequeno Príncipe, trabalho apresentado no Seminário Integrado, Curitiba/PR, Novembro de 2013, </w:t>
      </w:r>
      <w:hyperlink r:id="rId1" w:history="1">
        <w:r>
          <w:rPr>
            <w:rStyle w:val="Hyperlink"/>
          </w:rPr>
          <w:t>marjorie_at@hotmail.com</w:t>
        </w:r>
      </w:hyperlink>
      <w:r w:rsidR="00157467">
        <w:t>; f.ospedalbatista@gmail.com; suzany_hellen@hotmail.com; camila.bach@hotmail.com.</w:t>
      </w:r>
    </w:p>
    <w:p w:rsidR="00CB4F3C" w:rsidRDefault="00CB4F3C">
      <w:pPr>
        <w:pStyle w:val="Textodenotaderodap"/>
      </w:pPr>
    </w:p>
  </w:footnote>
  <w:footnote w:id="2">
    <w:p w:rsidR="00CB4F3C" w:rsidRDefault="006767CE">
      <w:pPr>
        <w:pStyle w:val="Textodenotaderodap"/>
      </w:pPr>
      <w:r w:rsidRPr="00CB4F3C">
        <w:rPr>
          <w:rStyle w:val="Refdenotaderodap"/>
        </w:rPr>
        <w:footnoteRef/>
      </w:r>
      <w:r>
        <w:t xml:space="preserve"> Orientadora do Momento Integrador II, Doutoranda e Mestre em sociologia pela Universidade Federal do Paraná- UFPR, Professora de Sociologia, Antropologia e Momento Integrador II da FPP, </w:t>
      </w:r>
      <w:hyperlink r:id="rId2" w:history="1">
        <w:r>
          <w:rPr>
            <w:rStyle w:val="Hyperlink"/>
          </w:rPr>
          <w:t>leide.sanches@fpp.edu.br</w:t>
        </w:r>
      </w:hyperlink>
    </w:p>
    <w:p w:rsidR="00CB4F3C" w:rsidRDefault="006767CE">
      <w:pPr>
        <w:pStyle w:val="Textodenotaderodap"/>
      </w:pPr>
      <w:r>
        <w:t xml:space="preserve"> </w:t>
      </w:r>
    </w:p>
    <w:p w:rsidR="00CB4F3C" w:rsidRDefault="00CB4F3C">
      <w:pPr>
        <w:pStyle w:val="Textodenotaderodap"/>
      </w:pPr>
    </w:p>
  </w:footnote>
  <w:footnote w:id="3">
    <w:p w:rsidR="00CB4F3C" w:rsidRDefault="006767CE">
      <w:pPr>
        <w:pStyle w:val="Textodenotaderodap"/>
      </w:pPr>
      <w:r w:rsidRPr="00CB4F3C">
        <w:rPr>
          <w:rStyle w:val="Refdenotaderodap"/>
        </w:rPr>
        <w:footnoteRef/>
      </w:r>
      <w:r>
        <w:t xml:space="preserve"> Orientador, Doutor em Biologia Celular e Molecular pela Universidade Federal do Paraná, Mestre em Biologia Celular e Molecular pela UFPR, Professor de Biologia Celular da FPP, </w:t>
      </w:r>
      <w:hyperlink r:id="rId3" w:history="1">
        <w:r>
          <w:rPr>
            <w:rStyle w:val="Hyperlink"/>
            <w:rFonts w:cs="Arial"/>
            <w:shd w:val="clear" w:color="auto" w:fill="FFFFFF"/>
          </w:rPr>
          <w:t>sandrobonatto@hotmail.com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3198"/>
    <w:multiLevelType w:val="hybridMultilevel"/>
    <w:tmpl w:val="9446D672"/>
    <w:lvl w:ilvl="0" w:tplc="62921A0A">
      <w:start w:val="1"/>
      <w:numFmt w:val="bullet"/>
      <w:lvlText w:val=""/>
      <w:lvlJc w:val="left"/>
      <w:pPr>
        <w:tabs>
          <w:tab w:val="num" w:pos="720"/>
        </w:tabs>
        <w:ind w:left="720" w:hanging="360"/>
      </w:pPr>
      <w:rPr>
        <w:rFonts w:ascii="Wingdings 3" w:hAnsi="Wingdings 3" w:hint="default"/>
      </w:rPr>
    </w:lvl>
    <w:lvl w:ilvl="1" w:tplc="5846FE84" w:tentative="1">
      <w:start w:val="1"/>
      <w:numFmt w:val="bullet"/>
      <w:lvlText w:val=""/>
      <w:lvlJc w:val="left"/>
      <w:pPr>
        <w:tabs>
          <w:tab w:val="num" w:pos="1440"/>
        </w:tabs>
        <w:ind w:left="1440" w:hanging="360"/>
      </w:pPr>
      <w:rPr>
        <w:rFonts w:ascii="Wingdings 3" w:hAnsi="Wingdings 3" w:hint="default"/>
      </w:rPr>
    </w:lvl>
    <w:lvl w:ilvl="2" w:tplc="A4E0B4A8" w:tentative="1">
      <w:start w:val="1"/>
      <w:numFmt w:val="bullet"/>
      <w:lvlText w:val=""/>
      <w:lvlJc w:val="left"/>
      <w:pPr>
        <w:tabs>
          <w:tab w:val="num" w:pos="2160"/>
        </w:tabs>
        <w:ind w:left="2160" w:hanging="360"/>
      </w:pPr>
      <w:rPr>
        <w:rFonts w:ascii="Wingdings 3" w:hAnsi="Wingdings 3" w:hint="default"/>
      </w:rPr>
    </w:lvl>
    <w:lvl w:ilvl="3" w:tplc="24DC5692" w:tentative="1">
      <w:start w:val="1"/>
      <w:numFmt w:val="bullet"/>
      <w:lvlText w:val=""/>
      <w:lvlJc w:val="left"/>
      <w:pPr>
        <w:tabs>
          <w:tab w:val="num" w:pos="2880"/>
        </w:tabs>
        <w:ind w:left="2880" w:hanging="360"/>
      </w:pPr>
      <w:rPr>
        <w:rFonts w:ascii="Wingdings 3" w:hAnsi="Wingdings 3" w:hint="default"/>
      </w:rPr>
    </w:lvl>
    <w:lvl w:ilvl="4" w:tplc="A29A8424" w:tentative="1">
      <w:start w:val="1"/>
      <w:numFmt w:val="bullet"/>
      <w:lvlText w:val=""/>
      <w:lvlJc w:val="left"/>
      <w:pPr>
        <w:tabs>
          <w:tab w:val="num" w:pos="3600"/>
        </w:tabs>
        <w:ind w:left="3600" w:hanging="360"/>
      </w:pPr>
      <w:rPr>
        <w:rFonts w:ascii="Wingdings 3" w:hAnsi="Wingdings 3" w:hint="default"/>
      </w:rPr>
    </w:lvl>
    <w:lvl w:ilvl="5" w:tplc="BBDED278" w:tentative="1">
      <w:start w:val="1"/>
      <w:numFmt w:val="bullet"/>
      <w:lvlText w:val=""/>
      <w:lvlJc w:val="left"/>
      <w:pPr>
        <w:tabs>
          <w:tab w:val="num" w:pos="4320"/>
        </w:tabs>
        <w:ind w:left="4320" w:hanging="360"/>
      </w:pPr>
      <w:rPr>
        <w:rFonts w:ascii="Wingdings 3" w:hAnsi="Wingdings 3" w:hint="default"/>
      </w:rPr>
    </w:lvl>
    <w:lvl w:ilvl="6" w:tplc="FD403952" w:tentative="1">
      <w:start w:val="1"/>
      <w:numFmt w:val="bullet"/>
      <w:lvlText w:val=""/>
      <w:lvlJc w:val="left"/>
      <w:pPr>
        <w:tabs>
          <w:tab w:val="num" w:pos="5040"/>
        </w:tabs>
        <w:ind w:left="5040" w:hanging="360"/>
      </w:pPr>
      <w:rPr>
        <w:rFonts w:ascii="Wingdings 3" w:hAnsi="Wingdings 3" w:hint="default"/>
      </w:rPr>
    </w:lvl>
    <w:lvl w:ilvl="7" w:tplc="509CC5C4" w:tentative="1">
      <w:start w:val="1"/>
      <w:numFmt w:val="bullet"/>
      <w:lvlText w:val=""/>
      <w:lvlJc w:val="left"/>
      <w:pPr>
        <w:tabs>
          <w:tab w:val="num" w:pos="5760"/>
        </w:tabs>
        <w:ind w:left="5760" w:hanging="360"/>
      </w:pPr>
      <w:rPr>
        <w:rFonts w:ascii="Wingdings 3" w:hAnsi="Wingdings 3" w:hint="default"/>
      </w:rPr>
    </w:lvl>
    <w:lvl w:ilvl="8" w:tplc="9FD65610" w:tentative="1">
      <w:start w:val="1"/>
      <w:numFmt w:val="bullet"/>
      <w:lvlText w:val=""/>
      <w:lvlJc w:val="left"/>
      <w:pPr>
        <w:tabs>
          <w:tab w:val="num" w:pos="6480"/>
        </w:tabs>
        <w:ind w:left="6480" w:hanging="360"/>
      </w:pPr>
      <w:rPr>
        <w:rFonts w:ascii="Wingdings 3" w:hAnsi="Wingdings 3" w:hint="default"/>
      </w:rPr>
    </w:lvl>
  </w:abstractNum>
  <w:abstractNum w:abstractNumId="1">
    <w:nsid w:val="4C534EE7"/>
    <w:multiLevelType w:val="multilevel"/>
    <w:tmpl w:val="52E4781E"/>
    <w:lvl w:ilvl="0">
      <w:numFmt w:val="bullet"/>
      <w:lvlText w:val=""/>
      <w:lvlJc w:val="left"/>
      <w:pPr>
        <w:ind w:left="1425" w:hanging="360"/>
      </w:pPr>
      <w:rPr>
        <w:rFonts w:ascii="Wingdings" w:hAnsi="Wingdings"/>
        <w:color w:val="FF0000"/>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2">
    <w:nsid w:val="7B913DBD"/>
    <w:multiLevelType w:val="multilevel"/>
    <w:tmpl w:val="86B8ACDA"/>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3C"/>
    <w:rsid w:val="0000122D"/>
    <w:rsid w:val="00072C96"/>
    <w:rsid w:val="00157467"/>
    <w:rsid w:val="00182351"/>
    <w:rsid w:val="001827B1"/>
    <w:rsid w:val="001A5A3A"/>
    <w:rsid w:val="00294BED"/>
    <w:rsid w:val="00305360"/>
    <w:rsid w:val="00442E00"/>
    <w:rsid w:val="00451FFB"/>
    <w:rsid w:val="006767CE"/>
    <w:rsid w:val="006C36EF"/>
    <w:rsid w:val="00900CD9"/>
    <w:rsid w:val="00911920"/>
    <w:rsid w:val="00922DB9"/>
    <w:rsid w:val="00943170"/>
    <w:rsid w:val="009F6E1B"/>
    <w:rsid w:val="00A3650B"/>
    <w:rsid w:val="00BD4EE7"/>
    <w:rsid w:val="00BE2E0B"/>
    <w:rsid w:val="00CB4F3C"/>
    <w:rsid w:val="00DE1E61"/>
    <w:rsid w:val="00E1078D"/>
    <w:rsid w:val="00EB54F5"/>
    <w:rsid w:val="00EC0046"/>
    <w:rsid w:val="00EE3396"/>
    <w:rsid w:val="00FC3809"/>
    <w:rsid w:val="00FE52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pt-B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F3C"/>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B4F3C"/>
    <w:pPr>
      <w:widowControl/>
      <w:suppressAutoHyphens/>
    </w:pPr>
  </w:style>
  <w:style w:type="paragraph" w:customStyle="1" w:styleId="Heading">
    <w:name w:val="Heading"/>
    <w:basedOn w:val="Standard"/>
    <w:next w:val="Textbody"/>
    <w:rsid w:val="00CB4F3C"/>
    <w:pPr>
      <w:keepNext/>
      <w:spacing w:before="240" w:after="120"/>
    </w:pPr>
    <w:rPr>
      <w:rFonts w:ascii="Arial" w:eastAsia="Microsoft YaHei" w:hAnsi="Arial" w:cs="Mangal"/>
      <w:sz w:val="28"/>
      <w:szCs w:val="28"/>
    </w:rPr>
  </w:style>
  <w:style w:type="paragraph" w:customStyle="1" w:styleId="Textbody">
    <w:name w:val="Text body"/>
    <w:basedOn w:val="Standard"/>
    <w:rsid w:val="00CB4F3C"/>
    <w:pPr>
      <w:spacing w:after="120"/>
    </w:pPr>
  </w:style>
  <w:style w:type="paragraph" w:styleId="Lista">
    <w:name w:val="List"/>
    <w:basedOn w:val="Textbody"/>
    <w:rsid w:val="00CB4F3C"/>
    <w:rPr>
      <w:rFonts w:cs="Mangal"/>
    </w:rPr>
  </w:style>
  <w:style w:type="paragraph" w:customStyle="1" w:styleId="Legenda1">
    <w:name w:val="Legenda1"/>
    <w:basedOn w:val="Standard"/>
    <w:rsid w:val="00CB4F3C"/>
    <w:pPr>
      <w:suppressLineNumbers/>
      <w:spacing w:before="120" w:after="120"/>
    </w:pPr>
    <w:rPr>
      <w:rFonts w:cs="Mangal"/>
      <w:i/>
      <w:iCs/>
      <w:sz w:val="24"/>
      <w:szCs w:val="24"/>
    </w:rPr>
  </w:style>
  <w:style w:type="paragraph" w:customStyle="1" w:styleId="Index">
    <w:name w:val="Index"/>
    <w:basedOn w:val="Standard"/>
    <w:rsid w:val="00CB4F3C"/>
    <w:pPr>
      <w:suppressLineNumbers/>
    </w:pPr>
    <w:rPr>
      <w:rFonts w:cs="Mangal"/>
    </w:rPr>
  </w:style>
  <w:style w:type="paragraph" w:styleId="PargrafodaLista">
    <w:name w:val="List Paragraph"/>
    <w:basedOn w:val="Standard"/>
    <w:rsid w:val="00CB4F3C"/>
    <w:pPr>
      <w:ind w:left="720"/>
    </w:pPr>
  </w:style>
  <w:style w:type="paragraph" w:customStyle="1" w:styleId="Cabealho1">
    <w:name w:val="Cabeçalho1"/>
    <w:basedOn w:val="Standard"/>
    <w:rsid w:val="00CB4F3C"/>
    <w:pPr>
      <w:suppressLineNumbers/>
      <w:tabs>
        <w:tab w:val="center" w:pos="4252"/>
        <w:tab w:val="right" w:pos="8504"/>
      </w:tabs>
      <w:spacing w:after="0" w:line="240" w:lineRule="auto"/>
    </w:pPr>
  </w:style>
  <w:style w:type="paragraph" w:customStyle="1" w:styleId="Rodap1">
    <w:name w:val="Rodapé1"/>
    <w:basedOn w:val="Standard"/>
    <w:rsid w:val="00CB4F3C"/>
    <w:pPr>
      <w:suppressLineNumbers/>
      <w:tabs>
        <w:tab w:val="center" w:pos="4252"/>
        <w:tab w:val="right" w:pos="8504"/>
      </w:tabs>
      <w:spacing w:after="0" w:line="240" w:lineRule="auto"/>
    </w:pPr>
  </w:style>
  <w:style w:type="paragraph" w:styleId="Textodenotaderodap">
    <w:name w:val="footnote text"/>
    <w:basedOn w:val="Normal"/>
    <w:rsid w:val="00CB4F3C"/>
    <w:pPr>
      <w:spacing w:after="0" w:line="240" w:lineRule="auto"/>
    </w:pPr>
    <w:rPr>
      <w:sz w:val="20"/>
      <w:szCs w:val="20"/>
    </w:rPr>
  </w:style>
  <w:style w:type="paragraph" w:customStyle="1" w:styleId="Footnote">
    <w:name w:val="Footnote"/>
    <w:basedOn w:val="Standard"/>
    <w:rsid w:val="00CB4F3C"/>
    <w:pPr>
      <w:suppressLineNumbers/>
      <w:ind w:left="283" w:hanging="283"/>
    </w:pPr>
    <w:rPr>
      <w:sz w:val="20"/>
      <w:szCs w:val="20"/>
    </w:rPr>
  </w:style>
  <w:style w:type="paragraph" w:customStyle="1" w:styleId="TableContents">
    <w:name w:val="Table Contents"/>
    <w:basedOn w:val="Standard"/>
    <w:rsid w:val="00CB4F3C"/>
    <w:pPr>
      <w:suppressLineNumbers/>
    </w:pPr>
  </w:style>
  <w:style w:type="character" w:customStyle="1" w:styleId="HeaderChar">
    <w:name w:val="Header Char"/>
    <w:basedOn w:val="Fontepargpadro"/>
    <w:rsid w:val="00CB4F3C"/>
  </w:style>
  <w:style w:type="character" w:customStyle="1" w:styleId="FooterChar">
    <w:name w:val="Footer Char"/>
    <w:basedOn w:val="Fontepargpadro"/>
    <w:rsid w:val="00CB4F3C"/>
  </w:style>
  <w:style w:type="character" w:customStyle="1" w:styleId="TextodenotaderodapChar">
    <w:name w:val="Texto de nota de rodapé Char"/>
    <w:basedOn w:val="Fontepargpadro"/>
    <w:rsid w:val="00CB4F3C"/>
    <w:rPr>
      <w:sz w:val="20"/>
      <w:szCs w:val="20"/>
    </w:rPr>
  </w:style>
  <w:style w:type="character" w:styleId="Refdenotaderodap">
    <w:name w:val="footnote reference"/>
    <w:basedOn w:val="Fontepargpadro"/>
    <w:rsid w:val="00CB4F3C"/>
    <w:rPr>
      <w:position w:val="0"/>
      <w:vertAlign w:val="superscript"/>
    </w:rPr>
  </w:style>
  <w:style w:type="character" w:styleId="Hyperlink">
    <w:name w:val="Hyperlink"/>
    <w:basedOn w:val="Fontepargpadro"/>
    <w:rsid w:val="00CB4F3C"/>
    <w:rPr>
      <w:color w:val="0000FF"/>
      <w:u w:val="single"/>
    </w:rPr>
  </w:style>
  <w:style w:type="character" w:customStyle="1" w:styleId="FootnoteSymbol">
    <w:name w:val="Footnote Symbol"/>
    <w:rsid w:val="00CB4F3C"/>
  </w:style>
  <w:style w:type="character" w:customStyle="1" w:styleId="Internetlink">
    <w:name w:val="Internet link"/>
    <w:rsid w:val="00CB4F3C"/>
    <w:rPr>
      <w:color w:val="000080"/>
      <w:u w:val="single"/>
    </w:rPr>
  </w:style>
  <w:style w:type="character" w:customStyle="1" w:styleId="Refdenotaderodap1">
    <w:name w:val="Ref. de nota de rodapé1"/>
    <w:basedOn w:val="Fontepargpadro"/>
    <w:rsid w:val="00CB4F3C"/>
    <w:rPr>
      <w:position w:val="0"/>
      <w:vertAlign w:val="superscript"/>
    </w:rPr>
  </w:style>
  <w:style w:type="character" w:customStyle="1" w:styleId="Fontepargpadro1">
    <w:name w:val="Fonte parág. padrão1"/>
    <w:rsid w:val="00CB4F3C"/>
  </w:style>
  <w:style w:type="numbering" w:customStyle="1" w:styleId="WWNum1">
    <w:name w:val="WWNum1"/>
    <w:basedOn w:val="Semlista"/>
    <w:rsid w:val="00CB4F3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pt-BR"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F3C"/>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B4F3C"/>
    <w:pPr>
      <w:widowControl/>
      <w:suppressAutoHyphens/>
    </w:pPr>
  </w:style>
  <w:style w:type="paragraph" w:customStyle="1" w:styleId="Heading">
    <w:name w:val="Heading"/>
    <w:basedOn w:val="Standard"/>
    <w:next w:val="Textbody"/>
    <w:rsid w:val="00CB4F3C"/>
    <w:pPr>
      <w:keepNext/>
      <w:spacing w:before="240" w:after="120"/>
    </w:pPr>
    <w:rPr>
      <w:rFonts w:ascii="Arial" w:eastAsia="Microsoft YaHei" w:hAnsi="Arial" w:cs="Mangal"/>
      <w:sz w:val="28"/>
      <w:szCs w:val="28"/>
    </w:rPr>
  </w:style>
  <w:style w:type="paragraph" w:customStyle="1" w:styleId="Textbody">
    <w:name w:val="Text body"/>
    <w:basedOn w:val="Standard"/>
    <w:rsid w:val="00CB4F3C"/>
    <w:pPr>
      <w:spacing w:after="120"/>
    </w:pPr>
  </w:style>
  <w:style w:type="paragraph" w:styleId="Lista">
    <w:name w:val="List"/>
    <w:basedOn w:val="Textbody"/>
    <w:rsid w:val="00CB4F3C"/>
    <w:rPr>
      <w:rFonts w:cs="Mangal"/>
    </w:rPr>
  </w:style>
  <w:style w:type="paragraph" w:customStyle="1" w:styleId="Legenda1">
    <w:name w:val="Legenda1"/>
    <w:basedOn w:val="Standard"/>
    <w:rsid w:val="00CB4F3C"/>
    <w:pPr>
      <w:suppressLineNumbers/>
      <w:spacing w:before="120" w:after="120"/>
    </w:pPr>
    <w:rPr>
      <w:rFonts w:cs="Mangal"/>
      <w:i/>
      <w:iCs/>
      <w:sz w:val="24"/>
      <w:szCs w:val="24"/>
    </w:rPr>
  </w:style>
  <w:style w:type="paragraph" w:customStyle="1" w:styleId="Index">
    <w:name w:val="Index"/>
    <w:basedOn w:val="Standard"/>
    <w:rsid w:val="00CB4F3C"/>
    <w:pPr>
      <w:suppressLineNumbers/>
    </w:pPr>
    <w:rPr>
      <w:rFonts w:cs="Mangal"/>
    </w:rPr>
  </w:style>
  <w:style w:type="paragraph" w:styleId="PargrafodaLista">
    <w:name w:val="List Paragraph"/>
    <w:basedOn w:val="Standard"/>
    <w:rsid w:val="00CB4F3C"/>
    <w:pPr>
      <w:ind w:left="720"/>
    </w:pPr>
  </w:style>
  <w:style w:type="paragraph" w:customStyle="1" w:styleId="Cabealho1">
    <w:name w:val="Cabeçalho1"/>
    <w:basedOn w:val="Standard"/>
    <w:rsid w:val="00CB4F3C"/>
    <w:pPr>
      <w:suppressLineNumbers/>
      <w:tabs>
        <w:tab w:val="center" w:pos="4252"/>
        <w:tab w:val="right" w:pos="8504"/>
      </w:tabs>
      <w:spacing w:after="0" w:line="240" w:lineRule="auto"/>
    </w:pPr>
  </w:style>
  <w:style w:type="paragraph" w:customStyle="1" w:styleId="Rodap1">
    <w:name w:val="Rodapé1"/>
    <w:basedOn w:val="Standard"/>
    <w:rsid w:val="00CB4F3C"/>
    <w:pPr>
      <w:suppressLineNumbers/>
      <w:tabs>
        <w:tab w:val="center" w:pos="4252"/>
        <w:tab w:val="right" w:pos="8504"/>
      </w:tabs>
      <w:spacing w:after="0" w:line="240" w:lineRule="auto"/>
    </w:pPr>
  </w:style>
  <w:style w:type="paragraph" w:styleId="Textodenotaderodap">
    <w:name w:val="footnote text"/>
    <w:basedOn w:val="Normal"/>
    <w:rsid w:val="00CB4F3C"/>
    <w:pPr>
      <w:spacing w:after="0" w:line="240" w:lineRule="auto"/>
    </w:pPr>
    <w:rPr>
      <w:sz w:val="20"/>
      <w:szCs w:val="20"/>
    </w:rPr>
  </w:style>
  <w:style w:type="paragraph" w:customStyle="1" w:styleId="Footnote">
    <w:name w:val="Footnote"/>
    <w:basedOn w:val="Standard"/>
    <w:rsid w:val="00CB4F3C"/>
    <w:pPr>
      <w:suppressLineNumbers/>
      <w:ind w:left="283" w:hanging="283"/>
    </w:pPr>
    <w:rPr>
      <w:sz w:val="20"/>
      <w:szCs w:val="20"/>
    </w:rPr>
  </w:style>
  <w:style w:type="paragraph" w:customStyle="1" w:styleId="TableContents">
    <w:name w:val="Table Contents"/>
    <w:basedOn w:val="Standard"/>
    <w:rsid w:val="00CB4F3C"/>
    <w:pPr>
      <w:suppressLineNumbers/>
    </w:pPr>
  </w:style>
  <w:style w:type="character" w:customStyle="1" w:styleId="HeaderChar">
    <w:name w:val="Header Char"/>
    <w:basedOn w:val="Fontepargpadro"/>
    <w:rsid w:val="00CB4F3C"/>
  </w:style>
  <w:style w:type="character" w:customStyle="1" w:styleId="FooterChar">
    <w:name w:val="Footer Char"/>
    <w:basedOn w:val="Fontepargpadro"/>
    <w:rsid w:val="00CB4F3C"/>
  </w:style>
  <w:style w:type="character" w:customStyle="1" w:styleId="TextodenotaderodapChar">
    <w:name w:val="Texto de nota de rodapé Char"/>
    <w:basedOn w:val="Fontepargpadro"/>
    <w:rsid w:val="00CB4F3C"/>
    <w:rPr>
      <w:sz w:val="20"/>
      <w:szCs w:val="20"/>
    </w:rPr>
  </w:style>
  <w:style w:type="character" w:styleId="Refdenotaderodap">
    <w:name w:val="footnote reference"/>
    <w:basedOn w:val="Fontepargpadro"/>
    <w:rsid w:val="00CB4F3C"/>
    <w:rPr>
      <w:position w:val="0"/>
      <w:vertAlign w:val="superscript"/>
    </w:rPr>
  </w:style>
  <w:style w:type="character" w:styleId="Hyperlink">
    <w:name w:val="Hyperlink"/>
    <w:basedOn w:val="Fontepargpadro"/>
    <w:rsid w:val="00CB4F3C"/>
    <w:rPr>
      <w:color w:val="0000FF"/>
      <w:u w:val="single"/>
    </w:rPr>
  </w:style>
  <w:style w:type="character" w:customStyle="1" w:styleId="FootnoteSymbol">
    <w:name w:val="Footnote Symbol"/>
    <w:rsid w:val="00CB4F3C"/>
  </w:style>
  <w:style w:type="character" w:customStyle="1" w:styleId="Internetlink">
    <w:name w:val="Internet link"/>
    <w:rsid w:val="00CB4F3C"/>
    <w:rPr>
      <w:color w:val="000080"/>
      <w:u w:val="single"/>
    </w:rPr>
  </w:style>
  <w:style w:type="character" w:customStyle="1" w:styleId="Refdenotaderodap1">
    <w:name w:val="Ref. de nota de rodapé1"/>
    <w:basedOn w:val="Fontepargpadro"/>
    <w:rsid w:val="00CB4F3C"/>
    <w:rPr>
      <w:position w:val="0"/>
      <w:vertAlign w:val="superscript"/>
    </w:rPr>
  </w:style>
  <w:style w:type="character" w:customStyle="1" w:styleId="Fontepargpadro1">
    <w:name w:val="Fonte parág. padrão1"/>
    <w:rsid w:val="00CB4F3C"/>
  </w:style>
  <w:style w:type="numbering" w:customStyle="1" w:styleId="WWNum1">
    <w:name w:val="WWNum1"/>
    <w:basedOn w:val="Semlista"/>
    <w:rsid w:val="00CB4F3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75615">
      <w:bodyDiv w:val="1"/>
      <w:marLeft w:val="0"/>
      <w:marRight w:val="0"/>
      <w:marTop w:val="0"/>
      <w:marBottom w:val="0"/>
      <w:divBdr>
        <w:top w:val="none" w:sz="0" w:space="0" w:color="auto"/>
        <w:left w:val="none" w:sz="0" w:space="0" w:color="auto"/>
        <w:bottom w:val="none" w:sz="0" w:space="0" w:color="auto"/>
        <w:right w:val="none" w:sz="0" w:space="0" w:color="auto"/>
      </w:divBdr>
      <w:divsChild>
        <w:div w:id="58675418">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sandrobonatto@hotmail.com" TargetMode="External"/><Relationship Id="rId2" Type="http://schemas.openxmlformats.org/officeDocument/2006/relationships/hyperlink" Target="mailto:leide.sanches@fpp.edu.br" TargetMode="External"/><Relationship Id="rId1" Type="http://schemas.openxmlformats.org/officeDocument/2006/relationships/hyperlink" Target="mailto:marjorie_at@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Faculdades Pequeno Príncipe</cp:lastModifiedBy>
  <cp:revision>2</cp:revision>
  <dcterms:created xsi:type="dcterms:W3CDTF">2017-11-21T20:37:00Z</dcterms:created>
  <dcterms:modified xsi:type="dcterms:W3CDTF">2017-11-21T20:37:00Z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