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F5" w:rsidRPr="004F442F" w:rsidRDefault="004355F5" w:rsidP="00ED7BEC">
      <w:pPr>
        <w:pStyle w:val="paragraphscx203888805"/>
        <w:tabs>
          <w:tab w:val="left" w:pos="142"/>
          <w:tab w:val="left" w:pos="567"/>
        </w:tabs>
        <w:spacing w:before="0" w:beforeAutospacing="0" w:after="0" w:afterAutospacing="0"/>
        <w:jc w:val="center"/>
        <w:textAlignment w:val="baseline"/>
        <w:rPr>
          <w:rStyle w:val="normaltextrunscx203888805"/>
          <w:rFonts w:ascii="Arial" w:hAnsi="Arial" w:cs="Arial"/>
          <w:b/>
          <w:color w:val="000000"/>
        </w:rPr>
      </w:pPr>
      <w:bookmarkStart w:id="0" w:name="_GoBack"/>
      <w:bookmarkEnd w:id="0"/>
      <w:r w:rsidRPr="004F442F">
        <w:rPr>
          <w:rStyle w:val="normaltextrunscx203888805"/>
          <w:rFonts w:ascii="Arial" w:hAnsi="Arial" w:cs="Arial"/>
          <w:b/>
          <w:color w:val="000000"/>
        </w:rPr>
        <w:t>ATUAÇÃO DE ACADÊMICOS DE GRADUAÇÃO NA ÁREA DA SAÚDE</w:t>
      </w:r>
      <w:r>
        <w:rPr>
          <w:rStyle w:val="normaltextrunscx203888805"/>
          <w:rFonts w:ascii="Arial" w:hAnsi="Arial" w:cs="Arial"/>
          <w:b/>
          <w:color w:val="000000"/>
        </w:rPr>
        <w:t xml:space="preserve"> </w:t>
      </w:r>
      <w:r w:rsidRPr="004F442F">
        <w:rPr>
          <w:rStyle w:val="normaltextrunscx203888805"/>
          <w:rFonts w:ascii="Arial" w:hAnsi="Arial" w:cs="Arial"/>
          <w:b/>
          <w:color w:val="000000"/>
        </w:rPr>
        <w:t>EM PROJETO DE EXTENSÃO DE</w:t>
      </w:r>
      <w:r>
        <w:rPr>
          <w:rStyle w:val="normaltextrunscx203888805"/>
          <w:rFonts w:ascii="Arial" w:hAnsi="Arial" w:cs="Arial"/>
          <w:b/>
          <w:color w:val="000000"/>
        </w:rPr>
        <w:t xml:space="preserve"> </w:t>
      </w:r>
      <w:r w:rsidRPr="004F442F">
        <w:rPr>
          <w:rStyle w:val="normaltextrunscx203888805"/>
          <w:rFonts w:ascii="Arial" w:hAnsi="Arial" w:cs="Arial"/>
          <w:b/>
          <w:color w:val="000000"/>
        </w:rPr>
        <w:t>GESTÃO DE RESÍDUOSSÓLIDOS</w:t>
      </w:r>
      <w:r>
        <w:rPr>
          <w:rStyle w:val="normaltextrunscx203888805"/>
          <w:rFonts w:ascii="Arial" w:hAnsi="Arial" w:cs="Arial"/>
          <w:b/>
          <w:color w:val="000000"/>
        </w:rPr>
        <w:t xml:space="preserve"> </w:t>
      </w:r>
      <w:r w:rsidRPr="004F442F">
        <w:rPr>
          <w:rStyle w:val="normaltextrunscx203888805"/>
          <w:rFonts w:ascii="Arial" w:hAnsi="Arial" w:cs="Arial"/>
          <w:b/>
          <w:color w:val="000000"/>
        </w:rPr>
        <w:t>HOSPITALARES: UM RELATO DE EXPERIÊNCIA</w:t>
      </w:r>
    </w:p>
    <w:p w:rsidR="004355F5" w:rsidRPr="004F442F" w:rsidRDefault="004355F5" w:rsidP="00ED7BEC">
      <w:pPr>
        <w:pStyle w:val="paragraphscx203888805"/>
        <w:tabs>
          <w:tab w:val="left" w:pos="142"/>
          <w:tab w:val="left" w:pos="567"/>
        </w:tabs>
        <w:spacing w:before="0" w:beforeAutospacing="0" w:after="0" w:afterAutospacing="0" w:line="360" w:lineRule="auto"/>
        <w:jc w:val="center"/>
        <w:textAlignment w:val="baseline"/>
        <w:rPr>
          <w:rStyle w:val="normaltextrunscx203888805"/>
          <w:rFonts w:ascii="Arial" w:hAnsi="Arial" w:cs="Arial"/>
          <w:b/>
          <w:color w:val="000000"/>
        </w:rPr>
      </w:pPr>
    </w:p>
    <w:p w:rsidR="004355F5" w:rsidRDefault="004355F5" w:rsidP="004F442F">
      <w:pPr>
        <w:pStyle w:val="paragraphscx203888805"/>
        <w:tabs>
          <w:tab w:val="left" w:pos="142"/>
          <w:tab w:val="left" w:pos="567"/>
        </w:tabs>
        <w:spacing w:before="0" w:beforeAutospacing="0" w:after="0" w:afterAutospacing="0"/>
        <w:jc w:val="right"/>
        <w:textAlignment w:val="baseline"/>
        <w:rPr>
          <w:rStyle w:val="normaltextrunscx203888805"/>
          <w:rFonts w:ascii="Arial" w:hAnsi="Arial" w:cs="Arial"/>
          <w:b/>
          <w:color w:val="000000"/>
          <w:u w:val="single"/>
        </w:rPr>
      </w:pPr>
      <w:r>
        <w:rPr>
          <w:rStyle w:val="normaltextrunscx203888805"/>
          <w:rFonts w:ascii="Arial" w:hAnsi="Arial" w:cs="Arial"/>
          <w:b/>
          <w:color w:val="000000"/>
          <w:u w:val="single"/>
        </w:rPr>
        <w:t>E</w:t>
      </w:r>
      <w:r w:rsidRPr="004F442F">
        <w:rPr>
          <w:rStyle w:val="normaltextrunscx203888805"/>
          <w:rFonts w:ascii="Arial" w:hAnsi="Arial" w:cs="Arial"/>
          <w:b/>
          <w:color w:val="000000"/>
          <w:u w:val="single"/>
        </w:rPr>
        <w:t>rica Lopes da Luz</w:t>
      </w:r>
      <w:r w:rsidRPr="004F442F">
        <w:rPr>
          <w:rStyle w:val="Refdenotaderodap"/>
          <w:rFonts w:ascii="Arial" w:hAnsi="Arial" w:cs="Arial"/>
          <w:color w:val="000000"/>
        </w:rPr>
        <w:footnoteReference w:id="1"/>
      </w:r>
    </w:p>
    <w:p w:rsidR="004355F5" w:rsidRPr="004F442F" w:rsidRDefault="004355F5" w:rsidP="004F442F">
      <w:pPr>
        <w:pStyle w:val="paragraphscx203888805"/>
        <w:tabs>
          <w:tab w:val="left" w:pos="142"/>
          <w:tab w:val="left" w:pos="567"/>
        </w:tabs>
        <w:spacing w:before="0" w:beforeAutospacing="0" w:after="0" w:afterAutospacing="0"/>
        <w:jc w:val="right"/>
        <w:textAlignment w:val="baseline"/>
        <w:rPr>
          <w:rStyle w:val="normaltextrunscx203888805"/>
          <w:rFonts w:ascii="Arial" w:hAnsi="Arial" w:cs="Arial"/>
          <w:b/>
          <w:color w:val="000000"/>
          <w:u w:val="single"/>
        </w:rPr>
      </w:pPr>
      <w:r w:rsidRPr="004F442F">
        <w:rPr>
          <w:rStyle w:val="normaltextrunscx203888805"/>
          <w:rFonts w:ascii="Arial" w:hAnsi="Arial" w:cs="Arial"/>
          <w:color w:val="000000"/>
        </w:rPr>
        <w:t>Juliana Ollé Mendes da Silva</w:t>
      </w:r>
      <w:r w:rsidRPr="004F442F">
        <w:rPr>
          <w:rStyle w:val="normaltextrunscx203888805"/>
          <w:rFonts w:ascii="Arial" w:hAnsi="Arial" w:cs="Arial"/>
          <w:color w:val="000000"/>
          <w:vertAlign w:val="superscript"/>
        </w:rPr>
        <w:t>2</w:t>
      </w:r>
    </w:p>
    <w:p w:rsidR="004355F5" w:rsidRPr="004F442F" w:rsidRDefault="004355F5" w:rsidP="00ED7BEC">
      <w:pPr>
        <w:pStyle w:val="paragraphscx203888805"/>
        <w:tabs>
          <w:tab w:val="left" w:pos="142"/>
          <w:tab w:val="left" w:pos="567"/>
        </w:tabs>
        <w:spacing w:before="0" w:beforeAutospacing="0" w:after="0" w:afterAutospacing="0"/>
        <w:jc w:val="right"/>
        <w:textAlignment w:val="baseline"/>
        <w:rPr>
          <w:rStyle w:val="normaltextrunscx203888805"/>
          <w:rFonts w:ascii="Arial" w:hAnsi="Arial" w:cs="Arial"/>
          <w:color w:val="000000"/>
        </w:rPr>
      </w:pPr>
      <w:r w:rsidRPr="004F442F">
        <w:rPr>
          <w:rStyle w:val="normaltextrunscx203888805"/>
          <w:rFonts w:ascii="Arial" w:hAnsi="Arial" w:cs="Arial"/>
          <w:color w:val="000000"/>
        </w:rPr>
        <w:t>Débora Maria Vargas Makuch</w:t>
      </w:r>
      <w:r w:rsidRPr="004F442F">
        <w:rPr>
          <w:rStyle w:val="normaltextrunscx203888805"/>
          <w:rFonts w:ascii="Arial" w:hAnsi="Arial" w:cs="Arial"/>
          <w:color w:val="000000"/>
          <w:vertAlign w:val="superscript"/>
        </w:rPr>
        <w:t>3</w:t>
      </w:r>
    </w:p>
    <w:p w:rsidR="004355F5" w:rsidRPr="004F442F" w:rsidRDefault="004355F5" w:rsidP="00ED7BEC">
      <w:pPr>
        <w:pStyle w:val="paragraphscx203888805"/>
        <w:tabs>
          <w:tab w:val="left" w:pos="142"/>
          <w:tab w:val="left" w:pos="567"/>
        </w:tabs>
        <w:spacing w:before="0" w:beforeAutospacing="0" w:after="0" w:afterAutospacing="0"/>
        <w:jc w:val="right"/>
        <w:textAlignment w:val="baseline"/>
        <w:rPr>
          <w:rStyle w:val="normaltextrunscx203888805"/>
          <w:rFonts w:ascii="Arial" w:hAnsi="Arial" w:cs="Arial"/>
          <w:color w:val="000000"/>
        </w:rPr>
      </w:pPr>
      <w:r w:rsidRPr="004F442F">
        <w:rPr>
          <w:rStyle w:val="normaltextrunscx203888805"/>
          <w:rFonts w:ascii="Arial" w:hAnsi="Arial" w:cs="Arial"/>
          <w:color w:val="000000"/>
        </w:rPr>
        <w:t xml:space="preserve">Adriana Cristina Franco </w:t>
      </w:r>
      <w:r w:rsidRPr="004F442F">
        <w:rPr>
          <w:rStyle w:val="normaltextrunscx203888805"/>
          <w:rFonts w:ascii="Arial" w:hAnsi="Arial" w:cs="Arial"/>
          <w:color w:val="000000"/>
          <w:vertAlign w:val="superscript"/>
        </w:rPr>
        <w:t>4</w:t>
      </w:r>
    </w:p>
    <w:p w:rsidR="004355F5" w:rsidRPr="004F442F" w:rsidRDefault="004355F5" w:rsidP="00ED7BEC">
      <w:pPr>
        <w:pStyle w:val="paragraphscx203888805"/>
        <w:tabs>
          <w:tab w:val="left" w:pos="142"/>
          <w:tab w:val="left" w:pos="567"/>
        </w:tabs>
        <w:spacing w:before="0" w:beforeAutospacing="0" w:after="0" w:afterAutospacing="0"/>
        <w:jc w:val="right"/>
        <w:textAlignment w:val="baseline"/>
        <w:rPr>
          <w:rStyle w:val="normaltextrunscx203888805"/>
          <w:rFonts w:ascii="Arial" w:hAnsi="Arial" w:cs="Arial"/>
          <w:color w:val="000000"/>
        </w:rPr>
      </w:pPr>
      <w:r w:rsidRPr="004F442F">
        <w:rPr>
          <w:rStyle w:val="normaltextrunscx203888805"/>
          <w:rFonts w:ascii="Arial" w:hAnsi="Arial" w:cs="Arial"/>
          <w:color w:val="000000"/>
        </w:rPr>
        <w:t>Ivete Palmira Sanson</w:t>
      </w:r>
      <w:r>
        <w:rPr>
          <w:rStyle w:val="normaltextrunscx203888805"/>
          <w:rFonts w:ascii="Arial" w:hAnsi="Arial" w:cs="Arial"/>
          <w:color w:val="000000"/>
        </w:rPr>
        <w:t xml:space="preserve"> </w:t>
      </w:r>
      <w:r w:rsidRPr="004F442F">
        <w:rPr>
          <w:rStyle w:val="normaltextrunscx203888805"/>
          <w:rFonts w:ascii="Arial" w:hAnsi="Arial" w:cs="Arial"/>
          <w:color w:val="000000"/>
        </w:rPr>
        <w:t>Zagonel</w:t>
      </w:r>
      <w:r w:rsidRPr="004F442F">
        <w:rPr>
          <w:rStyle w:val="normaltextrunscx203888805"/>
          <w:rFonts w:ascii="Arial" w:hAnsi="Arial" w:cs="Arial"/>
          <w:color w:val="000000"/>
          <w:vertAlign w:val="superscript"/>
        </w:rPr>
        <w:t>5</w:t>
      </w:r>
    </w:p>
    <w:p w:rsidR="004355F5" w:rsidRPr="004F442F" w:rsidRDefault="004355F5" w:rsidP="00ED7BEC">
      <w:pPr>
        <w:pStyle w:val="paragraphscx203888805"/>
        <w:tabs>
          <w:tab w:val="left" w:pos="142"/>
          <w:tab w:val="left" w:pos="567"/>
        </w:tabs>
        <w:spacing w:before="0" w:beforeAutospacing="0" w:after="0" w:afterAutospacing="0"/>
        <w:jc w:val="right"/>
        <w:textAlignment w:val="baseline"/>
        <w:rPr>
          <w:rStyle w:val="normaltextrunscx203888805"/>
          <w:rFonts w:ascii="Arial" w:hAnsi="Arial" w:cs="Arial"/>
          <w:color w:val="000000"/>
        </w:rPr>
      </w:pPr>
      <w:r w:rsidRPr="004F442F">
        <w:rPr>
          <w:rStyle w:val="normaltextrunscx203888805"/>
          <w:rFonts w:ascii="Arial" w:hAnsi="Arial" w:cs="Arial"/>
          <w:color w:val="000000"/>
        </w:rPr>
        <w:t xml:space="preserve">Débora Teixeira </w:t>
      </w:r>
      <w:r w:rsidRPr="004F442F">
        <w:rPr>
          <w:rStyle w:val="normaltextrunscx203888805"/>
          <w:rFonts w:ascii="Arial" w:hAnsi="Arial" w:cs="Arial"/>
          <w:color w:val="000000"/>
          <w:vertAlign w:val="superscript"/>
        </w:rPr>
        <w:t>1</w:t>
      </w:r>
    </w:p>
    <w:p w:rsidR="004355F5" w:rsidRPr="004F442F" w:rsidRDefault="004355F5" w:rsidP="00ED7BEC">
      <w:pPr>
        <w:pStyle w:val="paragraphscx203888805"/>
        <w:tabs>
          <w:tab w:val="left" w:pos="142"/>
          <w:tab w:val="left" w:pos="567"/>
        </w:tabs>
        <w:spacing w:before="0" w:beforeAutospacing="0" w:after="0" w:afterAutospacing="0"/>
        <w:jc w:val="right"/>
        <w:textAlignment w:val="baseline"/>
        <w:rPr>
          <w:rStyle w:val="normaltextrunscx203888805"/>
          <w:rFonts w:ascii="Arial" w:hAnsi="Arial" w:cs="Arial"/>
          <w:color w:val="000000"/>
        </w:rPr>
      </w:pPr>
      <w:r w:rsidRPr="004F442F">
        <w:rPr>
          <w:rStyle w:val="normaltextrunscx203888805"/>
          <w:rFonts w:ascii="Arial" w:hAnsi="Arial" w:cs="Arial"/>
          <w:color w:val="000000"/>
        </w:rPr>
        <w:t>Rayana de Oliveira Schrides</w:t>
      </w:r>
      <w:r w:rsidRPr="004F442F">
        <w:rPr>
          <w:rStyle w:val="normaltextrunscx203888805"/>
          <w:rFonts w:ascii="Arial" w:hAnsi="Arial" w:cs="Arial"/>
          <w:color w:val="000000"/>
          <w:vertAlign w:val="superscript"/>
        </w:rPr>
        <w:t>1</w:t>
      </w:r>
    </w:p>
    <w:p w:rsidR="004355F5" w:rsidRPr="004F442F" w:rsidRDefault="004355F5" w:rsidP="00ED7BEC">
      <w:pPr>
        <w:pStyle w:val="paragraphscx203888805"/>
        <w:tabs>
          <w:tab w:val="left" w:pos="142"/>
          <w:tab w:val="left" w:pos="567"/>
        </w:tabs>
        <w:spacing w:before="0" w:beforeAutospacing="0" w:after="0" w:afterAutospacing="0"/>
        <w:jc w:val="right"/>
        <w:textAlignment w:val="baseline"/>
        <w:rPr>
          <w:rStyle w:val="normaltextrunscx203888805"/>
          <w:rFonts w:ascii="Arial" w:hAnsi="Arial" w:cs="Arial"/>
          <w:color w:val="000000"/>
        </w:rPr>
      </w:pPr>
      <w:r w:rsidRPr="004F442F">
        <w:rPr>
          <w:rStyle w:val="normaltextrunscx203888805"/>
          <w:rFonts w:ascii="Arial" w:hAnsi="Arial" w:cs="Arial"/>
          <w:color w:val="000000"/>
        </w:rPr>
        <w:t xml:space="preserve">Juliana Mara dos Santos Borges Colaço </w:t>
      </w:r>
      <w:r w:rsidRPr="004F442F">
        <w:rPr>
          <w:rStyle w:val="normaltextrunscx203888805"/>
          <w:rFonts w:ascii="Arial" w:hAnsi="Arial" w:cs="Arial"/>
          <w:color w:val="000000"/>
          <w:vertAlign w:val="superscript"/>
        </w:rPr>
        <w:t>1</w:t>
      </w:r>
    </w:p>
    <w:p w:rsidR="004355F5" w:rsidRPr="004F442F" w:rsidRDefault="004355F5" w:rsidP="00ED7BEC">
      <w:pPr>
        <w:pStyle w:val="paragraphscx203888805"/>
        <w:tabs>
          <w:tab w:val="left" w:pos="142"/>
          <w:tab w:val="left" w:pos="567"/>
        </w:tabs>
        <w:spacing w:before="0" w:beforeAutospacing="0" w:after="0" w:afterAutospacing="0"/>
        <w:jc w:val="right"/>
        <w:textAlignment w:val="baseline"/>
        <w:rPr>
          <w:rStyle w:val="normaltextrunscx203888805"/>
          <w:rFonts w:ascii="Arial" w:hAnsi="Arial" w:cs="Arial"/>
          <w:color w:val="000000"/>
        </w:rPr>
      </w:pPr>
      <w:r w:rsidRPr="004F442F">
        <w:rPr>
          <w:rStyle w:val="normaltextrunscx203888805"/>
          <w:rFonts w:ascii="Arial" w:hAnsi="Arial" w:cs="Arial"/>
          <w:color w:val="000000"/>
        </w:rPr>
        <w:t>Gisele Miranda</w:t>
      </w:r>
      <w:r w:rsidRPr="004F442F">
        <w:rPr>
          <w:rStyle w:val="normaltextrunscx203888805"/>
          <w:rFonts w:ascii="Arial" w:hAnsi="Arial" w:cs="Arial"/>
          <w:color w:val="000000"/>
          <w:vertAlign w:val="superscript"/>
        </w:rPr>
        <w:t>1</w:t>
      </w:r>
    </w:p>
    <w:p w:rsidR="004355F5" w:rsidRPr="004F442F" w:rsidRDefault="004355F5" w:rsidP="00ED7BEC">
      <w:pPr>
        <w:pStyle w:val="paragraphscx203888805"/>
        <w:tabs>
          <w:tab w:val="left" w:pos="142"/>
          <w:tab w:val="left" w:pos="567"/>
        </w:tabs>
        <w:spacing w:before="0" w:beforeAutospacing="0" w:after="0" w:afterAutospacing="0"/>
        <w:jc w:val="right"/>
        <w:textAlignment w:val="baseline"/>
        <w:rPr>
          <w:rStyle w:val="normaltextrunscx203888805"/>
          <w:rFonts w:ascii="Arial" w:hAnsi="Arial" w:cs="Arial"/>
          <w:color w:val="000000"/>
        </w:rPr>
      </w:pPr>
      <w:r w:rsidRPr="004F442F">
        <w:rPr>
          <w:rStyle w:val="normaltextrunscx203888805"/>
          <w:rFonts w:ascii="Arial" w:hAnsi="Arial" w:cs="Arial"/>
          <w:color w:val="000000"/>
        </w:rPr>
        <w:t xml:space="preserve">Jéssica </w:t>
      </w:r>
      <w:r w:rsidR="00F11D91">
        <w:rPr>
          <w:rStyle w:val="normaltextrunscx203888805"/>
          <w:rFonts w:ascii="Arial" w:hAnsi="Arial" w:cs="Arial"/>
          <w:color w:val="000000"/>
        </w:rPr>
        <w:t>Belei</w:t>
      </w:r>
      <w:r w:rsidRPr="004F442F">
        <w:rPr>
          <w:rStyle w:val="normaltextrunscx203888805"/>
          <w:rFonts w:ascii="Arial" w:hAnsi="Arial" w:cs="Arial"/>
          <w:color w:val="000000"/>
          <w:vertAlign w:val="superscript"/>
        </w:rPr>
        <w:t>1</w:t>
      </w:r>
    </w:p>
    <w:p w:rsidR="004355F5" w:rsidRPr="004F442F" w:rsidRDefault="004355F5" w:rsidP="00ED7BEC">
      <w:pPr>
        <w:pStyle w:val="paragraphscx203888805"/>
        <w:tabs>
          <w:tab w:val="left" w:pos="142"/>
          <w:tab w:val="left" w:pos="567"/>
        </w:tabs>
        <w:spacing w:before="0" w:beforeAutospacing="0" w:after="0" w:afterAutospacing="0"/>
        <w:jc w:val="right"/>
        <w:textAlignment w:val="baseline"/>
        <w:rPr>
          <w:rStyle w:val="normaltextrunscx203888805"/>
          <w:rFonts w:ascii="Arial" w:hAnsi="Arial" w:cs="Arial"/>
          <w:color w:val="000000"/>
        </w:rPr>
      </w:pPr>
      <w:r w:rsidRPr="00F11D91">
        <w:rPr>
          <w:rFonts w:ascii="Arial" w:hAnsi="Arial" w:cs="Arial"/>
          <w:color w:val="000000"/>
        </w:rPr>
        <w:t>Emily Szabunka Bueno</w:t>
      </w:r>
      <w:r w:rsidRPr="00F11D91">
        <w:rPr>
          <w:rFonts w:ascii="Arial" w:hAnsi="Arial" w:cs="Arial"/>
          <w:color w:val="000000"/>
          <w:vertAlign w:val="superscript"/>
        </w:rPr>
        <w:t>1</w:t>
      </w:r>
    </w:p>
    <w:p w:rsidR="004355F5" w:rsidRPr="004F442F" w:rsidRDefault="004355F5" w:rsidP="002F5085">
      <w:pPr>
        <w:pStyle w:val="paragraphscx203888805"/>
        <w:tabs>
          <w:tab w:val="left" w:pos="142"/>
          <w:tab w:val="left" w:pos="567"/>
        </w:tabs>
        <w:spacing w:before="0" w:beforeAutospacing="0" w:after="0" w:afterAutospacing="0" w:line="360" w:lineRule="auto"/>
        <w:jc w:val="both"/>
        <w:textAlignment w:val="baseline"/>
        <w:rPr>
          <w:rStyle w:val="normaltextrunscx203888805"/>
          <w:rFonts w:ascii="Arial" w:hAnsi="Arial" w:cs="Arial"/>
          <w:b/>
          <w:color w:val="000000"/>
        </w:rPr>
      </w:pPr>
    </w:p>
    <w:p w:rsidR="004355F5" w:rsidRPr="004F442F" w:rsidRDefault="004355F5" w:rsidP="002F5085">
      <w:pPr>
        <w:pStyle w:val="paragraphscx203888805"/>
        <w:tabs>
          <w:tab w:val="left" w:pos="142"/>
          <w:tab w:val="left" w:pos="567"/>
        </w:tabs>
        <w:spacing w:before="0" w:beforeAutospacing="0" w:after="0" w:afterAutospacing="0" w:line="360" w:lineRule="auto"/>
        <w:jc w:val="both"/>
        <w:textAlignment w:val="baseline"/>
        <w:rPr>
          <w:rStyle w:val="normaltextrunscx203888805"/>
          <w:rFonts w:ascii="Arial" w:hAnsi="Arial" w:cs="Arial"/>
          <w:b/>
          <w:color w:val="000000"/>
        </w:rPr>
      </w:pPr>
      <w:r w:rsidRPr="004F442F">
        <w:rPr>
          <w:rStyle w:val="normaltextrunscx203888805"/>
          <w:rFonts w:ascii="Arial" w:hAnsi="Arial" w:cs="Arial"/>
          <w:b/>
          <w:color w:val="000000"/>
        </w:rPr>
        <w:t>RESUMO</w:t>
      </w:r>
    </w:p>
    <w:p w:rsidR="004355F5" w:rsidRPr="004F442F" w:rsidRDefault="004355F5" w:rsidP="00496DFA">
      <w:pPr>
        <w:pStyle w:val="paragraphscx203888805"/>
        <w:tabs>
          <w:tab w:val="left" w:pos="0"/>
          <w:tab w:val="left" w:pos="567"/>
        </w:tabs>
        <w:spacing w:before="0" w:beforeAutospacing="0" w:after="0" w:afterAutospacing="0"/>
        <w:jc w:val="both"/>
        <w:textAlignment w:val="baseline"/>
        <w:rPr>
          <w:rStyle w:val="normaltextrunscx203888805"/>
          <w:rFonts w:ascii="Arial" w:hAnsi="Arial" w:cs="Arial"/>
          <w:color w:val="000000"/>
        </w:rPr>
      </w:pPr>
      <w:r w:rsidRPr="004F442F">
        <w:rPr>
          <w:rStyle w:val="normaltextrunscx203888805"/>
          <w:rFonts w:ascii="Arial" w:hAnsi="Arial" w:cs="Arial"/>
          <w:color w:val="000000"/>
        </w:rPr>
        <w:t>Este artigo trata de um relato de experiência sobre a participação em um projeto de extensão sobre o gerenciamento dos Resíduos Sólidos Hospitalares, o projeto é desenvolvido no Hospital da cidade de Curitiba. Os objetivos do trabalho são conhecer a realidade do manejo dos resíduos por parte dos profissionais, pacientes e acompanhantes do ambiente, coletar estes dados a partir de observações em diversos setores do ambiente hospitalar, utilizando de instrumento de coleta com questões fechadas e anotações abertas. A coleta das informações tem por finalidade levantar as dificuldades observadas e suas possíveis causas. Com o conhecimento do ambiente e da ação das pessoas envolvidas, o projeto segue na construção de um plano de intervenção para a adequação do gerenciamento dos resíduos sólidos hospitalares conforme normativas vigentes. Os acadêmicos envoltos na pesquisa são de diversos cursos de graduação da área da saúde, Enfermagem, Biomedicina, Psicologia e Medicina. Proporcionando um olhar transdiciplinar e a possibilidade do envolvimento com o cuidado com a saúde do meio ambiente, e de todos que o compõe. Assim também iniciando no âmbito acadêmico uma discussão multiprofissional sobre o tema. As pesquisas e observações derivadas do projeto iram estruturar a intervenção, utilizando o que foi observado no próprio ambiente relacionado com pesquisas na literatura.  A metodologia utilizada é a da Problematização do Arco de Maguerez.</w:t>
      </w:r>
    </w:p>
    <w:p w:rsidR="004355F5" w:rsidRPr="004F442F" w:rsidRDefault="004355F5" w:rsidP="008829F0">
      <w:pPr>
        <w:pStyle w:val="paragraphscx203888805"/>
        <w:tabs>
          <w:tab w:val="left" w:pos="0"/>
          <w:tab w:val="left" w:pos="567"/>
        </w:tabs>
        <w:spacing w:before="0" w:beforeAutospacing="0" w:after="0" w:afterAutospacing="0" w:line="360" w:lineRule="auto"/>
        <w:jc w:val="both"/>
        <w:textAlignment w:val="baseline"/>
        <w:rPr>
          <w:rStyle w:val="normaltextrunscx203888805"/>
          <w:rFonts w:ascii="Arial" w:hAnsi="Arial" w:cs="Arial"/>
          <w:color w:val="000000"/>
        </w:rPr>
      </w:pPr>
    </w:p>
    <w:p w:rsidR="004355F5" w:rsidRPr="004F442F" w:rsidRDefault="004355F5" w:rsidP="008829F0">
      <w:pPr>
        <w:pStyle w:val="paragraphscx203888805"/>
        <w:tabs>
          <w:tab w:val="left" w:pos="0"/>
          <w:tab w:val="left" w:pos="567"/>
        </w:tabs>
        <w:spacing w:before="0" w:beforeAutospacing="0" w:after="0" w:afterAutospacing="0" w:line="360" w:lineRule="auto"/>
        <w:jc w:val="both"/>
        <w:textAlignment w:val="baseline"/>
        <w:rPr>
          <w:rStyle w:val="normaltextrunscx203888805"/>
          <w:rFonts w:ascii="Arial" w:hAnsi="Arial" w:cs="Arial"/>
          <w:color w:val="000000"/>
        </w:rPr>
      </w:pPr>
      <w:r w:rsidRPr="004F442F">
        <w:rPr>
          <w:rStyle w:val="normaltextrunscx203888805"/>
          <w:rFonts w:ascii="Arial" w:hAnsi="Arial" w:cs="Arial"/>
          <w:b/>
          <w:color w:val="000000"/>
        </w:rPr>
        <w:t>PALAVRAS CHAVES</w:t>
      </w:r>
      <w:r w:rsidRPr="004F442F">
        <w:rPr>
          <w:rStyle w:val="normaltextrunscx203888805"/>
          <w:rFonts w:ascii="Arial" w:hAnsi="Arial" w:cs="Arial"/>
          <w:color w:val="000000"/>
        </w:rPr>
        <w:t xml:space="preserve">: Resíduos Sólidos Hospitalares, Gerenciamento de resíduos, pesquisa, ensino e serviço.  </w:t>
      </w:r>
    </w:p>
    <w:p w:rsidR="004355F5" w:rsidRPr="004F442F" w:rsidRDefault="004355F5" w:rsidP="002F5085">
      <w:pPr>
        <w:pStyle w:val="paragraphscx203888805"/>
        <w:tabs>
          <w:tab w:val="left" w:pos="142"/>
          <w:tab w:val="left" w:pos="567"/>
        </w:tabs>
        <w:spacing w:before="0" w:beforeAutospacing="0" w:after="0" w:afterAutospacing="0" w:line="360" w:lineRule="auto"/>
        <w:jc w:val="both"/>
        <w:textAlignment w:val="baseline"/>
        <w:rPr>
          <w:rStyle w:val="normaltextrunscx203888805"/>
          <w:rFonts w:ascii="Arial" w:hAnsi="Arial" w:cs="Arial"/>
          <w:b/>
          <w:color w:val="000000"/>
        </w:rPr>
      </w:pPr>
    </w:p>
    <w:p w:rsidR="004355F5" w:rsidRPr="004F442F" w:rsidRDefault="004355F5" w:rsidP="008829F0">
      <w:pPr>
        <w:pStyle w:val="paragraphscx203888805"/>
        <w:tabs>
          <w:tab w:val="left" w:pos="142"/>
          <w:tab w:val="left" w:pos="567"/>
        </w:tabs>
        <w:spacing w:before="0" w:beforeAutospacing="0" w:after="0" w:afterAutospacing="0" w:line="360" w:lineRule="auto"/>
        <w:jc w:val="both"/>
        <w:textAlignment w:val="baseline"/>
        <w:rPr>
          <w:rStyle w:val="normaltextrunscx203888805"/>
          <w:rFonts w:ascii="Arial" w:hAnsi="Arial" w:cs="Arial"/>
          <w:b/>
          <w:color w:val="000000"/>
        </w:rPr>
      </w:pPr>
      <w:r w:rsidRPr="004F442F">
        <w:rPr>
          <w:rStyle w:val="normaltextrunscx203888805"/>
          <w:rFonts w:ascii="Arial" w:hAnsi="Arial" w:cs="Arial"/>
          <w:b/>
          <w:color w:val="000000"/>
        </w:rPr>
        <w:t>CARACTERIZAÇÃO DO PROBLEMA</w:t>
      </w:r>
    </w:p>
    <w:p w:rsidR="004355F5" w:rsidRPr="004F442F" w:rsidRDefault="004355F5" w:rsidP="00555C6D">
      <w:pPr>
        <w:pStyle w:val="paragraphscx203888805"/>
        <w:tabs>
          <w:tab w:val="left" w:pos="142"/>
          <w:tab w:val="left" w:pos="567"/>
        </w:tabs>
        <w:spacing w:before="0" w:beforeAutospacing="0" w:after="0" w:afterAutospacing="0" w:line="360" w:lineRule="auto"/>
        <w:ind w:firstLine="705"/>
        <w:jc w:val="both"/>
        <w:textAlignment w:val="baseline"/>
        <w:rPr>
          <w:rStyle w:val="normaltextrunscx203888805"/>
          <w:rFonts w:ascii="Arial" w:hAnsi="Arial" w:cs="Arial"/>
          <w:color w:val="000000"/>
        </w:rPr>
      </w:pPr>
    </w:p>
    <w:p w:rsidR="004355F5" w:rsidRPr="004F442F" w:rsidRDefault="004355F5" w:rsidP="00555C6D">
      <w:pPr>
        <w:pStyle w:val="paragraphscx203888805"/>
        <w:tabs>
          <w:tab w:val="left" w:pos="142"/>
          <w:tab w:val="left" w:pos="567"/>
        </w:tabs>
        <w:spacing w:before="0" w:beforeAutospacing="0" w:after="0" w:afterAutospacing="0" w:line="360" w:lineRule="auto"/>
        <w:jc w:val="both"/>
        <w:textAlignment w:val="baseline"/>
        <w:rPr>
          <w:rStyle w:val="normaltextrunscx203888805"/>
          <w:rFonts w:ascii="Arial" w:hAnsi="Arial" w:cs="Arial"/>
          <w:color w:val="000000"/>
        </w:rPr>
      </w:pPr>
      <w:r>
        <w:rPr>
          <w:rStyle w:val="normaltextrunscx203888805"/>
          <w:rFonts w:ascii="Arial" w:hAnsi="Arial" w:cs="Arial"/>
          <w:color w:val="000000"/>
        </w:rPr>
        <w:tab/>
      </w:r>
      <w:r>
        <w:rPr>
          <w:rStyle w:val="normaltextrunscx203888805"/>
          <w:rFonts w:ascii="Arial" w:hAnsi="Arial" w:cs="Arial"/>
          <w:color w:val="000000"/>
        </w:rPr>
        <w:tab/>
      </w:r>
      <w:r>
        <w:rPr>
          <w:rStyle w:val="normaltextrunscx203888805"/>
          <w:rFonts w:ascii="Arial" w:hAnsi="Arial" w:cs="Arial"/>
          <w:color w:val="000000"/>
        </w:rPr>
        <w:tab/>
      </w:r>
      <w:r w:rsidRPr="004F442F">
        <w:rPr>
          <w:rStyle w:val="normaltextrunscx203888805"/>
          <w:rFonts w:ascii="Arial" w:hAnsi="Arial" w:cs="Arial"/>
          <w:color w:val="000000"/>
        </w:rPr>
        <w:t>A maneira que os resíduos são segregados pela população interfere no meio ambiente e consequentemente na saúde dos indivíduos. Uma fração dos resíduos produzidos advém dos serviços de saúde, os quais demandam cuidados específicos devidosua potencialidade prejudicial ao ambiente (MORESCHI</w:t>
      </w:r>
      <w:r w:rsidRPr="004F442F">
        <w:rPr>
          <w:rStyle w:val="apple-converted-space"/>
          <w:rFonts w:ascii="Arial" w:hAnsi="Arial" w:cs="Arial"/>
          <w:color w:val="000000"/>
        </w:rPr>
        <w:t> </w:t>
      </w:r>
      <w:r w:rsidRPr="004F442F">
        <w:rPr>
          <w:rStyle w:val="normaltextrunscx203888805"/>
          <w:rFonts w:ascii="Arial" w:hAnsi="Arial" w:cs="Arial"/>
          <w:i/>
          <w:iCs/>
          <w:color w:val="000000"/>
        </w:rPr>
        <w:t>et al</w:t>
      </w:r>
      <w:r w:rsidRPr="004F442F">
        <w:rPr>
          <w:rStyle w:val="normaltextrunscx203888805"/>
          <w:rFonts w:ascii="Arial" w:hAnsi="Arial" w:cs="Arial"/>
          <w:color w:val="000000"/>
        </w:rPr>
        <w:t>., 2014).</w:t>
      </w:r>
    </w:p>
    <w:p w:rsidR="004355F5" w:rsidRPr="004F442F" w:rsidRDefault="004355F5" w:rsidP="002F5085">
      <w:pPr>
        <w:pStyle w:val="paragraphscx203888805"/>
        <w:tabs>
          <w:tab w:val="left" w:pos="142"/>
          <w:tab w:val="left" w:pos="567"/>
        </w:tabs>
        <w:spacing w:before="0" w:beforeAutospacing="0" w:after="0" w:afterAutospacing="0" w:line="360" w:lineRule="auto"/>
        <w:ind w:firstLine="705"/>
        <w:jc w:val="both"/>
        <w:textAlignment w:val="baseline"/>
        <w:rPr>
          <w:rStyle w:val="normaltextrunscx203888805"/>
          <w:rFonts w:ascii="Arial" w:hAnsi="Arial" w:cs="Arial"/>
          <w:color w:val="000000"/>
        </w:rPr>
      </w:pPr>
      <w:r w:rsidRPr="004F442F">
        <w:rPr>
          <w:rStyle w:val="eopscx203888805"/>
          <w:rFonts w:ascii="Arial" w:hAnsi="Arial" w:cs="Arial"/>
          <w:color w:val="000000"/>
        </w:rPr>
        <w:t xml:space="preserve"> No âmbito cientifico esta temática possui carência de pesquisas, sendo necessário difundir sua discussão, uma vez que envolve toda a população e em especial os profissionais da área da saúde. É no âmbito acadêmico durante a formação dos cursos de graduação que torna se fecunda as reflexões a cerca das questões ambientais afim de formar profissionais conscientes e com condutas ecologicamente adequadas </w:t>
      </w:r>
      <w:r w:rsidRPr="004F442F">
        <w:rPr>
          <w:rStyle w:val="normaltextrunscx203888805"/>
          <w:rFonts w:ascii="Arial" w:hAnsi="Arial" w:cs="Arial"/>
          <w:color w:val="000000"/>
        </w:rPr>
        <w:t>(MORESCHI</w:t>
      </w:r>
      <w:r w:rsidRPr="004F442F">
        <w:rPr>
          <w:rStyle w:val="apple-converted-space"/>
          <w:rFonts w:ascii="Arial" w:hAnsi="Arial" w:cs="Arial"/>
          <w:color w:val="000000"/>
        </w:rPr>
        <w:t> </w:t>
      </w:r>
      <w:r w:rsidRPr="004F442F">
        <w:rPr>
          <w:rStyle w:val="normaltextrunscx203888805"/>
          <w:rFonts w:ascii="Arial" w:hAnsi="Arial" w:cs="Arial"/>
          <w:i/>
          <w:iCs/>
          <w:color w:val="000000"/>
        </w:rPr>
        <w:t>et al</w:t>
      </w:r>
      <w:r w:rsidRPr="004F442F">
        <w:rPr>
          <w:rStyle w:val="normaltextrunscx203888805"/>
          <w:rFonts w:ascii="Arial" w:hAnsi="Arial" w:cs="Arial"/>
          <w:color w:val="000000"/>
        </w:rPr>
        <w:t>., 2014).</w:t>
      </w:r>
    </w:p>
    <w:p w:rsidR="004355F5" w:rsidRPr="004F442F" w:rsidRDefault="004355F5" w:rsidP="002F5085">
      <w:pPr>
        <w:pStyle w:val="paragraphscx203888805"/>
        <w:tabs>
          <w:tab w:val="left" w:pos="142"/>
          <w:tab w:val="left" w:pos="567"/>
        </w:tabs>
        <w:spacing w:before="0" w:beforeAutospacing="0" w:after="0" w:afterAutospacing="0" w:line="360" w:lineRule="auto"/>
        <w:ind w:firstLine="705"/>
        <w:jc w:val="both"/>
        <w:textAlignment w:val="baseline"/>
        <w:rPr>
          <w:rStyle w:val="normaltextrunscx203888805"/>
          <w:rFonts w:ascii="Arial" w:hAnsi="Arial" w:cs="Arial"/>
          <w:color w:val="000000"/>
        </w:rPr>
      </w:pPr>
    </w:p>
    <w:p w:rsidR="004355F5" w:rsidRPr="004F442F" w:rsidRDefault="004355F5" w:rsidP="0002014B">
      <w:pPr>
        <w:pStyle w:val="paragraphscx203888805"/>
        <w:tabs>
          <w:tab w:val="left" w:pos="142"/>
          <w:tab w:val="left" w:pos="567"/>
          <w:tab w:val="center" w:pos="2268"/>
        </w:tabs>
        <w:spacing w:before="0" w:beforeAutospacing="0" w:after="0" w:afterAutospacing="0"/>
        <w:ind w:left="2268"/>
        <w:jc w:val="both"/>
        <w:textAlignment w:val="baseline"/>
        <w:rPr>
          <w:rStyle w:val="normaltextrunscx203888805"/>
          <w:rFonts w:ascii="Arial" w:hAnsi="Arial" w:cs="Arial"/>
          <w:color w:val="000000"/>
          <w:sz w:val="20"/>
          <w:szCs w:val="20"/>
        </w:rPr>
      </w:pPr>
      <w:r w:rsidRPr="004F442F">
        <w:rPr>
          <w:rFonts w:ascii="Arial" w:hAnsi="Arial" w:cs="Arial"/>
          <w:color w:val="000000"/>
          <w:sz w:val="20"/>
          <w:szCs w:val="20"/>
        </w:rPr>
        <w:t>O tema requer uma compreensão ampliada acerca das questões ambientais com vistas à sustentabilidade planetária, revelando-se necessária a formação de profissionais de saúde qualificados, com conhecimento e sensibilizados para a importância do manuseio destes resíduos</w:t>
      </w:r>
      <w:r w:rsidRPr="004F442F">
        <w:rPr>
          <w:rStyle w:val="normaltextrunscx203888805"/>
          <w:rFonts w:ascii="Arial" w:hAnsi="Arial" w:cs="Arial"/>
          <w:color w:val="000000"/>
          <w:sz w:val="20"/>
          <w:szCs w:val="20"/>
        </w:rPr>
        <w:t>(MORESCHI</w:t>
      </w:r>
      <w:r w:rsidRPr="004F442F">
        <w:rPr>
          <w:rStyle w:val="apple-converted-space"/>
          <w:rFonts w:ascii="Arial" w:hAnsi="Arial" w:cs="Arial"/>
          <w:color w:val="000000"/>
          <w:sz w:val="20"/>
          <w:szCs w:val="20"/>
        </w:rPr>
        <w:t> </w:t>
      </w:r>
      <w:r w:rsidRPr="004F442F">
        <w:rPr>
          <w:rStyle w:val="normaltextrunscx203888805"/>
          <w:rFonts w:ascii="Arial" w:hAnsi="Arial" w:cs="Arial"/>
          <w:i/>
          <w:iCs/>
          <w:color w:val="000000"/>
          <w:sz w:val="20"/>
          <w:szCs w:val="20"/>
        </w:rPr>
        <w:t>et al</w:t>
      </w:r>
      <w:r w:rsidRPr="004F442F">
        <w:rPr>
          <w:rStyle w:val="normaltextrunscx203888805"/>
          <w:rFonts w:ascii="Arial" w:hAnsi="Arial" w:cs="Arial"/>
          <w:color w:val="000000"/>
          <w:sz w:val="20"/>
          <w:szCs w:val="20"/>
        </w:rPr>
        <w:t>., 2014, p.25).</w:t>
      </w:r>
    </w:p>
    <w:p w:rsidR="004355F5" w:rsidRPr="004F442F" w:rsidRDefault="004355F5" w:rsidP="0002014B">
      <w:pPr>
        <w:pStyle w:val="paragraphscx203888805"/>
        <w:tabs>
          <w:tab w:val="left" w:pos="142"/>
          <w:tab w:val="left" w:pos="567"/>
          <w:tab w:val="center" w:pos="2268"/>
        </w:tabs>
        <w:spacing w:before="0" w:beforeAutospacing="0" w:after="0" w:afterAutospacing="0"/>
        <w:ind w:left="2268"/>
        <w:jc w:val="both"/>
        <w:textAlignment w:val="baseline"/>
        <w:rPr>
          <w:rStyle w:val="normaltextrunscx203888805"/>
          <w:rFonts w:ascii="Arial" w:hAnsi="Arial" w:cs="Arial"/>
          <w:color w:val="000000"/>
          <w:sz w:val="20"/>
          <w:szCs w:val="20"/>
        </w:rPr>
      </w:pPr>
    </w:p>
    <w:p w:rsidR="004355F5" w:rsidRPr="004F442F" w:rsidRDefault="004355F5" w:rsidP="004B372F">
      <w:pPr>
        <w:pStyle w:val="paragraphscx203888805"/>
        <w:tabs>
          <w:tab w:val="left" w:pos="142"/>
          <w:tab w:val="left" w:pos="567"/>
          <w:tab w:val="center" w:pos="2268"/>
        </w:tabs>
        <w:spacing w:before="0" w:beforeAutospacing="0" w:after="0" w:afterAutospacing="0"/>
        <w:ind w:left="2268"/>
        <w:jc w:val="both"/>
        <w:textAlignment w:val="baseline"/>
        <w:rPr>
          <w:rFonts w:ascii="Arial" w:hAnsi="Arial" w:cs="Arial"/>
          <w:color w:val="000000"/>
          <w:sz w:val="20"/>
          <w:szCs w:val="20"/>
        </w:rPr>
      </w:pPr>
    </w:p>
    <w:p w:rsidR="004355F5" w:rsidRPr="004F442F" w:rsidRDefault="004355F5" w:rsidP="002F5085">
      <w:pPr>
        <w:pStyle w:val="paragraphscx203888805"/>
        <w:tabs>
          <w:tab w:val="left" w:pos="142"/>
          <w:tab w:val="left" w:pos="567"/>
        </w:tabs>
        <w:spacing w:before="0" w:beforeAutospacing="0" w:after="0" w:afterAutospacing="0" w:line="360" w:lineRule="auto"/>
        <w:ind w:firstLine="705"/>
        <w:jc w:val="both"/>
        <w:textAlignment w:val="baseline"/>
        <w:rPr>
          <w:rFonts w:ascii="Arial" w:hAnsi="Arial" w:cs="Arial"/>
          <w:color w:val="000000"/>
        </w:rPr>
      </w:pPr>
      <w:r w:rsidRPr="004F442F">
        <w:rPr>
          <w:rStyle w:val="normaltextrunscx203888805"/>
          <w:rFonts w:ascii="Arial" w:hAnsi="Arial" w:cs="Arial"/>
          <w:color w:val="000000"/>
        </w:rPr>
        <w:t>Segundo o  Instituto Brasileiro de Geoestatistica (IBGE, 2012), no Brasil são gerados aproximadamente 62.730.096 toneladas de resíduos urbanos por ano. Estima-se que 6,2 milhões de toneladas de</w:t>
      </w:r>
      <w:r w:rsidRPr="004F442F">
        <w:rPr>
          <w:rStyle w:val="apple-converted-space"/>
          <w:rFonts w:ascii="Arial" w:hAnsi="Arial" w:cs="Arial"/>
          <w:color w:val="000000"/>
        </w:rPr>
        <w:t> </w:t>
      </w:r>
      <w:r w:rsidRPr="004F442F">
        <w:rPr>
          <w:rStyle w:val="normaltextrunscx203888805"/>
          <w:rFonts w:ascii="Arial" w:hAnsi="Arial" w:cs="Arial"/>
          <w:color w:val="000000"/>
        </w:rPr>
        <w:t>resíduos</w:t>
      </w:r>
      <w:r w:rsidRPr="004F442F">
        <w:rPr>
          <w:rStyle w:val="apple-converted-space"/>
          <w:rFonts w:ascii="Arial" w:hAnsi="Arial" w:cs="Arial"/>
          <w:color w:val="000000"/>
        </w:rPr>
        <w:t> </w:t>
      </w:r>
      <w:r w:rsidRPr="004F442F">
        <w:rPr>
          <w:rStyle w:val="normaltextrunscx203888805"/>
          <w:rFonts w:ascii="Arial" w:hAnsi="Arial" w:cs="Arial"/>
          <w:color w:val="000000"/>
        </w:rPr>
        <w:t>sólidos</w:t>
      </w:r>
      <w:r w:rsidRPr="004F442F">
        <w:rPr>
          <w:rStyle w:val="apple-converted-space"/>
          <w:rFonts w:ascii="Arial" w:hAnsi="Arial" w:cs="Arial"/>
          <w:color w:val="000000"/>
        </w:rPr>
        <w:t> </w:t>
      </w:r>
      <w:r w:rsidRPr="004F442F">
        <w:rPr>
          <w:rStyle w:val="normaltextrunscx203888805"/>
          <w:rFonts w:ascii="Arial" w:hAnsi="Arial" w:cs="Arial"/>
          <w:color w:val="000000"/>
        </w:rPr>
        <w:t>urbanos deixaram de ser coletados no ano de 2012 etiveram destino impróprio.</w:t>
      </w:r>
      <w:r w:rsidRPr="004F442F">
        <w:rPr>
          <w:rStyle w:val="eopscx203888805"/>
          <w:rFonts w:ascii="Arial" w:hAnsi="Arial" w:cs="Arial"/>
          <w:color w:val="000000"/>
        </w:rPr>
        <w:t> </w:t>
      </w:r>
    </w:p>
    <w:p w:rsidR="004355F5" w:rsidRPr="004F442F" w:rsidRDefault="004355F5" w:rsidP="000D13BA">
      <w:pPr>
        <w:pStyle w:val="paragraphscx203888805"/>
        <w:tabs>
          <w:tab w:val="left" w:pos="142"/>
          <w:tab w:val="left" w:pos="567"/>
        </w:tabs>
        <w:spacing w:before="0" w:beforeAutospacing="0" w:after="0" w:afterAutospacing="0" w:line="360" w:lineRule="auto"/>
        <w:ind w:firstLine="705"/>
        <w:jc w:val="both"/>
        <w:textAlignment w:val="baseline"/>
        <w:rPr>
          <w:rStyle w:val="normaltextrunscx203888805"/>
          <w:rFonts w:ascii="Arial" w:hAnsi="Arial" w:cs="Arial"/>
          <w:color w:val="000000"/>
        </w:rPr>
      </w:pPr>
      <w:r w:rsidRPr="004F442F">
        <w:rPr>
          <w:rStyle w:val="normaltextrunscx203888805"/>
          <w:rFonts w:ascii="Arial" w:hAnsi="Arial" w:cs="Arial"/>
          <w:color w:val="000000"/>
        </w:rPr>
        <w:t>A produção de resíduos sólidos infectantes nas</w:t>
      </w:r>
      <w:r w:rsidRPr="004F442F">
        <w:rPr>
          <w:rStyle w:val="apple-converted-space"/>
          <w:rFonts w:ascii="Arial" w:hAnsi="Arial" w:cs="Arial"/>
          <w:color w:val="000000"/>
        </w:rPr>
        <w:t> </w:t>
      </w:r>
      <w:r w:rsidRPr="004F442F">
        <w:rPr>
          <w:rStyle w:val="normaltextrunscx203888805"/>
          <w:rFonts w:ascii="Arial" w:hAnsi="Arial" w:cs="Arial"/>
          <w:color w:val="000000"/>
        </w:rPr>
        <w:t>instituições</w:t>
      </w:r>
      <w:r w:rsidRPr="004F442F">
        <w:rPr>
          <w:rStyle w:val="apple-converted-space"/>
          <w:rFonts w:ascii="Arial" w:hAnsi="Arial" w:cs="Arial"/>
          <w:color w:val="000000"/>
        </w:rPr>
        <w:t> </w:t>
      </w:r>
      <w:r w:rsidRPr="004F442F">
        <w:rPr>
          <w:rStyle w:val="normaltextrunscx203888805"/>
          <w:rFonts w:ascii="Arial" w:hAnsi="Arial" w:cs="Arial"/>
          <w:color w:val="000000"/>
        </w:rPr>
        <w:t>de atenção a saúde necessitam de cuidados específicos, pois, mesmo que a quantidade produzida de resíduos sólidos infectantes sejainferiorà</w:t>
      </w:r>
      <w:r w:rsidRPr="004F442F">
        <w:rPr>
          <w:rStyle w:val="apple-converted-space"/>
          <w:rFonts w:ascii="Arial" w:hAnsi="Arial" w:cs="Arial"/>
          <w:color w:val="000000"/>
        </w:rPr>
        <w:t> </w:t>
      </w:r>
      <w:r w:rsidRPr="004F442F">
        <w:rPr>
          <w:rStyle w:val="normaltextrunscx203888805"/>
          <w:rFonts w:ascii="Arial" w:hAnsi="Arial" w:cs="Arial"/>
          <w:color w:val="000000"/>
        </w:rPr>
        <w:t>quantidade de resíduos comuns, com a mistura ambos todos</w:t>
      </w:r>
      <w:r w:rsidRPr="004F442F">
        <w:rPr>
          <w:rStyle w:val="apple-converted-space"/>
          <w:rFonts w:ascii="Arial" w:hAnsi="Arial" w:cs="Arial"/>
          <w:color w:val="000000"/>
        </w:rPr>
        <w:t> </w:t>
      </w:r>
      <w:r w:rsidRPr="004F442F">
        <w:rPr>
          <w:rStyle w:val="normaltextrunscx203888805"/>
          <w:rFonts w:ascii="Arial" w:hAnsi="Arial" w:cs="Arial"/>
          <w:color w:val="000000"/>
        </w:rPr>
        <w:t xml:space="preserve">se tornam potencialmente perigosos (MORESCHI </w:t>
      </w:r>
      <w:r w:rsidRPr="004F442F">
        <w:rPr>
          <w:rStyle w:val="normaltextrunscx203888805"/>
          <w:rFonts w:ascii="Arial" w:hAnsi="Arial" w:cs="Arial"/>
          <w:i/>
          <w:iCs/>
          <w:color w:val="000000"/>
        </w:rPr>
        <w:t>et al</w:t>
      </w:r>
      <w:r w:rsidRPr="004F442F">
        <w:rPr>
          <w:rStyle w:val="normaltextrunscx203888805"/>
          <w:rFonts w:ascii="Arial" w:hAnsi="Arial" w:cs="Arial"/>
          <w:color w:val="000000"/>
        </w:rPr>
        <w:t>., 2014).</w:t>
      </w:r>
    </w:p>
    <w:p w:rsidR="004355F5" w:rsidRPr="004F442F" w:rsidRDefault="004355F5" w:rsidP="000D13BA">
      <w:pPr>
        <w:pStyle w:val="paragraphscx203888805"/>
        <w:tabs>
          <w:tab w:val="left" w:pos="142"/>
          <w:tab w:val="left" w:pos="567"/>
        </w:tabs>
        <w:spacing w:before="0" w:beforeAutospacing="0" w:after="0" w:afterAutospacing="0" w:line="360" w:lineRule="auto"/>
        <w:ind w:firstLine="705"/>
        <w:jc w:val="both"/>
        <w:textAlignment w:val="baseline"/>
        <w:rPr>
          <w:rStyle w:val="eopscx203888805"/>
          <w:rFonts w:ascii="Arial" w:hAnsi="Arial" w:cs="Arial"/>
          <w:color w:val="000000"/>
        </w:rPr>
      </w:pPr>
      <w:r w:rsidRPr="004F442F">
        <w:rPr>
          <w:rStyle w:val="normaltextrunscx203888805"/>
          <w:rFonts w:ascii="Arial" w:hAnsi="Arial" w:cs="Arial"/>
          <w:color w:val="000000"/>
        </w:rPr>
        <w:t>Os indivíduos atendidos e assistidos pelo sistema de saúde, fazem parte deste mesmo ambiente que recebe os resíduos descartados de maneira errônea e assim prejudicial, desta forma a questão ambiental é determinante no fator saúde-doença (MORESCHI</w:t>
      </w:r>
      <w:r w:rsidRPr="004F442F">
        <w:rPr>
          <w:rStyle w:val="apple-converted-space"/>
          <w:rFonts w:ascii="Arial" w:hAnsi="Arial" w:cs="Arial"/>
          <w:color w:val="000000"/>
        </w:rPr>
        <w:t> </w:t>
      </w:r>
      <w:r w:rsidRPr="004F442F">
        <w:rPr>
          <w:rStyle w:val="normaltextrunscx203888805"/>
          <w:rFonts w:ascii="Arial" w:hAnsi="Arial" w:cs="Arial"/>
          <w:i/>
          <w:iCs/>
          <w:color w:val="000000"/>
        </w:rPr>
        <w:t>et al</w:t>
      </w:r>
      <w:r w:rsidRPr="004F442F">
        <w:rPr>
          <w:rStyle w:val="normaltextrunscx203888805"/>
          <w:rFonts w:ascii="Arial" w:hAnsi="Arial" w:cs="Arial"/>
          <w:color w:val="000000"/>
        </w:rPr>
        <w:t>., 2014).</w:t>
      </w:r>
      <w:r w:rsidRPr="004F442F">
        <w:rPr>
          <w:rStyle w:val="eopscx203888805"/>
          <w:rFonts w:ascii="Arial" w:hAnsi="Arial" w:cs="Arial"/>
          <w:color w:val="000000"/>
        </w:rPr>
        <w:t> </w:t>
      </w:r>
    </w:p>
    <w:p w:rsidR="004355F5" w:rsidRPr="004F442F" w:rsidRDefault="004355F5" w:rsidP="000D13BA">
      <w:pPr>
        <w:pStyle w:val="paragraphscx203888805"/>
        <w:tabs>
          <w:tab w:val="left" w:pos="142"/>
          <w:tab w:val="left" w:pos="567"/>
        </w:tabs>
        <w:spacing w:before="0" w:beforeAutospacing="0" w:after="0" w:afterAutospacing="0" w:line="360" w:lineRule="auto"/>
        <w:ind w:firstLine="705"/>
        <w:jc w:val="both"/>
        <w:textAlignment w:val="baseline"/>
        <w:rPr>
          <w:rStyle w:val="eopscx203888805"/>
          <w:rFonts w:ascii="Arial" w:hAnsi="Arial" w:cs="Arial"/>
          <w:color w:val="000000"/>
        </w:rPr>
      </w:pPr>
      <w:r w:rsidRPr="004F442F">
        <w:rPr>
          <w:rStyle w:val="eopscx203888805"/>
          <w:rFonts w:ascii="Arial" w:hAnsi="Arial" w:cs="Arial"/>
          <w:color w:val="000000"/>
        </w:rPr>
        <w:lastRenderedPageBreak/>
        <w:t xml:space="preserve">Outra questão que traz a discussão sobre o cuidado com o manejo adequado dos resíduos é contaminação adquiridas por acidentes de trabalhos, </w:t>
      </w:r>
    </w:p>
    <w:p w:rsidR="004355F5" w:rsidRPr="004F442F" w:rsidRDefault="004355F5" w:rsidP="003D7009">
      <w:pPr>
        <w:pStyle w:val="paragraphscx203888805"/>
        <w:tabs>
          <w:tab w:val="left" w:pos="142"/>
          <w:tab w:val="left" w:pos="567"/>
        </w:tabs>
        <w:spacing w:before="0" w:beforeAutospacing="0" w:after="0" w:afterAutospacing="0" w:line="360" w:lineRule="auto"/>
        <w:jc w:val="both"/>
        <w:textAlignment w:val="baseline"/>
        <w:rPr>
          <w:rStyle w:val="eopscx203888805"/>
          <w:rFonts w:ascii="Arial" w:hAnsi="Arial" w:cs="Arial"/>
          <w:color w:val="000000"/>
        </w:rPr>
      </w:pPr>
    </w:p>
    <w:p w:rsidR="004355F5" w:rsidRPr="004F442F" w:rsidRDefault="004355F5" w:rsidP="0002014B">
      <w:pPr>
        <w:pStyle w:val="paragraphscx203888805"/>
        <w:tabs>
          <w:tab w:val="left" w:pos="142"/>
          <w:tab w:val="left" w:pos="567"/>
        </w:tabs>
        <w:spacing w:before="0" w:beforeAutospacing="0" w:after="0" w:afterAutospacing="0"/>
        <w:ind w:left="2268"/>
        <w:jc w:val="both"/>
        <w:textAlignment w:val="baseline"/>
        <w:rPr>
          <w:rStyle w:val="eopscx203888805"/>
          <w:rFonts w:ascii="Arial" w:hAnsi="Arial" w:cs="Arial"/>
          <w:color w:val="000000"/>
          <w:sz w:val="20"/>
          <w:szCs w:val="20"/>
        </w:rPr>
      </w:pPr>
      <w:r w:rsidRPr="004F442F">
        <w:rPr>
          <w:rFonts w:ascii="Arial" w:hAnsi="Arial" w:cs="Arial"/>
          <w:color w:val="000000"/>
          <w:sz w:val="20"/>
          <w:szCs w:val="20"/>
        </w:rPr>
        <w:t>[Devido] o risco de acidentes de trabalho, doenças ocupacionais e aumento da infecção hospitalar gerada pelo incorreto manejo dos RSS, o pessoal envolvido diretamente com o gerenciamento de resíduos deve ser capacitado na ocasião de sua admissão e mantido sob educação continuada para as atividades de manejo de resíduos, incluindo a sua responsabilidade com higiene pessoal, dos materiais e dos ambientes</w:t>
      </w:r>
      <w:r w:rsidRPr="004F442F">
        <w:rPr>
          <w:rStyle w:val="eopscx203888805"/>
          <w:rFonts w:ascii="Arial" w:hAnsi="Arial" w:cs="Arial"/>
          <w:color w:val="000000"/>
          <w:sz w:val="20"/>
          <w:szCs w:val="20"/>
        </w:rPr>
        <w:t xml:space="preserve"> (NUNES </w:t>
      </w:r>
      <w:r w:rsidRPr="004F442F">
        <w:rPr>
          <w:rStyle w:val="eopscx203888805"/>
          <w:rFonts w:ascii="Arial" w:hAnsi="Arial" w:cs="Arial"/>
          <w:i/>
          <w:color w:val="000000"/>
          <w:sz w:val="20"/>
          <w:szCs w:val="20"/>
        </w:rPr>
        <w:t>et al,</w:t>
      </w:r>
      <w:r w:rsidRPr="004F442F">
        <w:rPr>
          <w:rStyle w:val="eopscx203888805"/>
          <w:rFonts w:ascii="Arial" w:hAnsi="Arial" w:cs="Arial"/>
          <w:color w:val="000000"/>
          <w:sz w:val="20"/>
          <w:szCs w:val="20"/>
        </w:rPr>
        <w:t>2012, p.58).</w:t>
      </w:r>
    </w:p>
    <w:p w:rsidR="004355F5" w:rsidRPr="004F442F" w:rsidRDefault="004355F5" w:rsidP="004B372F">
      <w:pPr>
        <w:pStyle w:val="paragraphscx203888805"/>
        <w:tabs>
          <w:tab w:val="left" w:pos="142"/>
          <w:tab w:val="left" w:pos="567"/>
        </w:tabs>
        <w:spacing w:before="0" w:beforeAutospacing="0" w:after="0" w:afterAutospacing="0"/>
        <w:ind w:left="2268"/>
        <w:jc w:val="both"/>
        <w:textAlignment w:val="baseline"/>
        <w:rPr>
          <w:rFonts w:ascii="Arial" w:hAnsi="Arial" w:cs="Arial"/>
          <w:color w:val="000000"/>
          <w:sz w:val="20"/>
          <w:szCs w:val="20"/>
        </w:rPr>
      </w:pPr>
    </w:p>
    <w:p w:rsidR="004355F5" w:rsidRPr="004F442F" w:rsidRDefault="004355F5" w:rsidP="004B372F">
      <w:pPr>
        <w:pStyle w:val="paragraphscx203888805"/>
        <w:tabs>
          <w:tab w:val="left" w:pos="142"/>
          <w:tab w:val="left" w:pos="567"/>
        </w:tabs>
        <w:spacing w:before="0" w:beforeAutospacing="0" w:after="0" w:afterAutospacing="0"/>
        <w:ind w:left="2268"/>
        <w:jc w:val="both"/>
        <w:textAlignment w:val="baseline"/>
        <w:rPr>
          <w:rFonts w:ascii="Arial" w:hAnsi="Arial" w:cs="Arial"/>
          <w:color w:val="000000"/>
          <w:sz w:val="20"/>
          <w:szCs w:val="20"/>
        </w:rPr>
      </w:pPr>
    </w:p>
    <w:p w:rsidR="004355F5" w:rsidRPr="004F442F" w:rsidRDefault="004355F5" w:rsidP="002F5085">
      <w:pPr>
        <w:pStyle w:val="paragraphscx203888805"/>
        <w:tabs>
          <w:tab w:val="left" w:pos="142"/>
          <w:tab w:val="left" w:pos="567"/>
        </w:tabs>
        <w:spacing w:before="0" w:beforeAutospacing="0" w:after="0" w:afterAutospacing="0" w:line="360" w:lineRule="auto"/>
        <w:ind w:firstLine="705"/>
        <w:jc w:val="both"/>
        <w:textAlignment w:val="baseline"/>
        <w:rPr>
          <w:rStyle w:val="eopscx203888805"/>
          <w:rFonts w:ascii="Arial" w:hAnsi="Arial" w:cs="Arial"/>
          <w:color w:val="000000"/>
        </w:rPr>
      </w:pPr>
      <w:r w:rsidRPr="004F442F">
        <w:rPr>
          <w:rStyle w:val="eopscx203888805"/>
          <w:rFonts w:ascii="Arial" w:hAnsi="Arial" w:cs="Arial"/>
          <w:color w:val="000000"/>
        </w:rPr>
        <w:t>Como política para o cuidado adequado e padronizado dos resíduos, o gerenciamento dos Resíduos do Serviço de Saúde trata do manejo destes dejetos, seguindo</w:t>
      </w:r>
      <w:r w:rsidRPr="004F442F">
        <w:rPr>
          <w:rStyle w:val="normaltextrunscx203888805"/>
          <w:rFonts w:ascii="Arial" w:hAnsi="Arial" w:cs="Arial"/>
          <w:color w:val="000000"/>
        </w:rPr>
        <w:t xml:space="preserve"> técnicasespecíficas, normativas legais, que visam minimizar sua produção e impacto ambiental (STEHLING</w:t>
      </w:r>
      <w:r w:rsidRPr="004F442F">
        <w:rPr>
          <w:rStyle w:val="apple-converted-space"/>
          <w:rFonts w:ascii="Arial" w:hAnsi="Arial" w:cs="Arial"/>
          <w:color w:val="000000"/>
        </w:rPr>
        <w:t> </w:t>
      </w:r>
      <w:r w:rsidRPr="004F442F">
        <w:rPr>
          <w:rStyle w:val="normaltextrunscx203888805"/>
          <w:rFonts w:ascii="Arial" w:hAnsi="Arial" w:cs="Arial"/>
          <w:i/>
          <w:iCs/>
          <w:color w:val="000000"/>
        </w:rPr>
        <w:t>et al</w:t>
      </w:r>
      <w:r w:rsidRPr="004F442F">
        <w:rPr>
          <w:rStyle w:val="normaltextrunscx203888805"/>
          <w:rFonts w:ascii="Arial" w:hAnsi="Arial" w:cs="Arial"/>
          <w:color w:val="000000"/>
        </w:rPr>
        <w:t>., 2012).</w:t>
      </w:r>
      <w:r w:rsidRPr="004F442F">
        <w:rPr>
          <w:rStyle w:val="eopscx203888805"/>
          <w:rFonts w:ascii="Arial" w:hAnsi="Arial" w:cs="Arial"/>
          <w:color w:val="000000"/>
        </w:rPr>
        <w:t> </w:t>
      </w:r>
    </w:p>
    <w:p w:rsidR="004355F5" w:rsidRPr="004F442F" w:rsidRDefault="004355F5" w:rsidP="004B372F">
      <w:pPr>
        <w:pStyle w:val="paragraphscx203888805"/>
        <w:tabs>
          <w:tab w:val="left" w:pos="142"/>
          <w:tab w:val="left" w:pos="567"/>
        </w:tabs>
        <w:spacing w:before="0" w:beforeAutospacing="0" w:after="0" w:afterAutospacing="0" w:line="360" w:lineRule="auto"/>
        <w:ind w:firstLine="705"/>
        <w:jc w:val="both"/>
        <w:textAlignment w:val="baseline"/>
        <w:rPr>
          <w:rStyle w:val="normaltextrunscx203888805"/>
          <w:rFonts w:ascii="Arial" w:hAnsi="Arial" w:cs="Arial"/>
          <w:color w:val="000000"/>
        </w:rPr>
      </w:pPr>
      <w:r w:rsidRPr="004F442F">
        <w:rPr>
          <w:rStyle w:val="normaltextrunscx203888805"/>
          <w:rFonts w:ascii="Arial" w:hAnsi="Arial" w:cs="Arial"/>
          <w:color w:val="000000"/>
        </w:rPr>
        <w:t>A Resolução da Diretoria Colegiada (RDC) nº 306/20043 da Agência Nacional de Vigilância Sanitária (ANVISA), a Resolução do Conselho Nacional do Meio Ambiente (CONAMA) nº 358/20054, Associação Brasileira de Normas Técnicas (ABNT), dispõem sobre os regulamentos  técnicos para o gerenciamento de Resíduos de Serviços de Saúde. As normativas descritas visam padronizar as ações, utilizando da mesma linguagem, símbolos, procedimentos, afim da preservação a saúde e a qualidade do meio ambiente. Assim os Resíduos Sólidos de Saúde são Classificados em cinco grupos A, B, C, D e</w:t>
      </w:r>
      <w:r w:rsidRPr="004F442F">
        <w:rPr>
          <w:rStyle w:val="apple-converted-space"/>
          <w:rFonts w:ascii="Arial" w:hAnsi="Arial" w:cs="Arial"/>
          <w:color w:val="000000"/>
        </w:rPr>
        <w:t> </w:t>
      </w:r>
      <w:r w:rsidRPr="004F442F">
        <w:rPr>
          <w:rStyle w:val="spellingerrorscx203888805"/>
          <w:rFonts w:ascii="Arial" w:hAnsi="Arial" w:cs="Arial"/>
          <w:color w:val="000000"/>
        </w:rPr>
        <w:t>E</w:t>
      </w:r>
      <w:r w:rsidRPr="004F442F">
        <w:rPr>
          <w:rStyle w:val="apple-converted-space"/>
          <w:rFonts w:ascii="Arial" w:hAnsi="Arial" w:cs="Arial"/>
          <w:color w:val="000000"/>
        </w:rPr>
        <w:t> </w:t>
      </w:r>
      <w:r w:rsidRPr="004F442F">
        <w:rPr>
          <w:rStyle w:val="normaltextrunscx203888805"/>
          <w:rFonts w:ascii="Arial" w:hAnsi="Arial" w:cs="Arial"/>
          <w:color w:val="000000"/>
        </w:rPr>
        <w:t>(STEHLING</w:t>
      </w:r>
      <w:r w:rsidRPr="004F442F">
        <w:rPr>
          <w:rStyle w:val="apple-converted-space"/>
          <w:rFonts w:ascii="Arial" w:hAnsi="Arial" w:cs="Arial"/>
          <w:color w:val="000000"/>
        </w:rPr>
        <w:t> </w:t>
      </w:r>
      <w:r w:rsidRPr="004F442F">
        <w:rPr>
          <w:rStyle w:val="normaltextrunscx203888805"/>
          <w:rFonts w:ascii="Arial" w:hAnsi="Arial" w:cs="Arial"/>
          <w:i/>
          <w:iCs/>
          <w:color w:val="000000"/>
        </w:rPr>
        <w:t>et al</w:t>
      </w:r>
      <w:r w:rsidRPr="004F442F">
        <w:rPr>
          <w:rStyle w:val="normaltextrunscx203888805"/>
          <w:rFonts w:ascii="Arial" w:hAnsi="Arial" w:cs="Arial"/>
          <w:color w:val="000000"/>
        </w:rPr>
        <w:t>., 2012).</w:t>
      </w:r>
    </w:p>
    <w:p w:rsidR="004355F5" w:rsidRPr="004F442F" w:rsidRDefault="004355F5" w:rsidP="004B372F">
      <w:pPr>
        <w:pStyle w:val="paragraphscx203888805"/>
        <w:tabs>
          <w:tab w:val="left" w:pos="142"/>
          <w:tab w:val="left" w:pos="567"/>
        </w:tabs>
        <w:spacing w:before="0" w:beforeAutospacing="0" w:after="0" w:afterAutospacing="0" w:line="360" w:lineRule="auto"/>
        <w:ind w:firstLine="705"/>
        <w:jc w:val="both"/>
        <w:textAlignment w:val="baseline"/>
        <w:rPr>
          <w:rStyle w:val="eopscx203888805"/>
          <w:rFonts w:ascii="Arial" w:hAnsi="Arial" w:cs="Arial"/>
          <w:color w:val="000000"/>
        </w:rPr>
      </w:pPr>
      <w:r w:rsidRPr="004F442F">
        <w:rPr>
          <w:rFonts w:ascii="Arial" w:hAnsi="Arial" w:cs="Arial"/>
          <w:color w:val="000000"/>
        </w:rPr>
        <w:t xml:space="preserve">É necessário que os profissionais estejam em constante atualização quanto as normativas e rotinas, como medida de biossegurança, pois são múltiplas as atividades com potencial risco para todos os profissionais que estão no local, em especial os que possui contato direto com os resíduos infectantes </w:t>
      </w:r>
      <w:r w:rsidRPr="004F442F">
        <w:rPr>
          <w:rStyle w:val="eopscx203888805"/>
          <w:rFonts w:ascii="Arial" w:hAnsi="Arial" w:cs="Arial"/>
          <w:color w:val="000000"/>
        </w:rPr>
        <w:t xml:space="preserve">(NUNES </w:t>
      </w:r>
      <w:r w:rsidRPr="004F442F">
        <w:rPr>
          <w:rStyle w:val="eopscx203888805"/>
          <w:rFonts w:ascii="Arial" w:hAnsi="Arial" w:cs="Arial"/>
          <w:i/>
          <w:color w:val="000000"/>
        </w:rPr>
        <w:t>et al,</w:t>
      </w:r>
      <w:r w:rsidRPr="004F442F">
        <w:rPr>
          <w:rStyle w:val="eopscx203888805"/>
          <w:rFonts w:ascii="Arial" w:hAnsi="Arial" w:cs="Arial"/>
          <w:color w:val="000000"/>
        </w:rPr>
        <w:t xml:space="preserve"> 2012).</w:t>
      </w:r>
    </w:p>
    <w:p w:rsidR="004355F5" w:rsidRPr="004F442F" w:rsidRDefault="004355F5" w:rsidP="004B372F">
      <w:pPr>
        <w:pStyle w:val="paragraphscx203888805"/>
        <w:tabs>
          <w:tab w:val="left" w:pos="142"/>
          <w:tab w:val="left" w:pos="567"/>
        </w:tabs>
        <w:spacing w:before="0" w:beforeAutospacing="0" w:after="0" w:afterAutospacing="0" w:line="360" w:lineRule="auto"/>
        <w:ind w:firstLine="705"/>
        <w:jc w:val="both"/>
        <w:textAlignment w:val="baseline"/>
        <w:rPr>
          <w:rStyle w:val="normaltextrunscx203888805"/>
          <w:rFonts w:ascii="Arial" w:hAnsi="Arial" w:cs="Arial"/>
          <w:color w:val="000000"/>
        </w:rPr>
      </w:pPr>
      <w:r w:rsidRPr="004F442F">
        <w:rPr>
          <w:rStyle w:val="normaltextrunscx203888805"/>
          <w:rFonts w:ascii="Arial" w:hAnsi="Arial" w:cs="Arial"/>
          <w:color w:val="000000"/>
        </w:rPr>
        <w:t xml:space="preserve"> Reconhecendo a urgência na minimização dos impactos ambientais e dos potenciais riscos aos indivíduos, o conhecimento e</w:t>
      </w:r>
      <w:r w:rsidRPr="004F442F">
        <w:rPr>
          <w:rStyle w:val="apple-converted-space"/>
          <w:rFonts w:ascii="Arial" w:hAnsi="Arial" w:cs="Arial"/>
          <w:color w:val="000000"/>
        </w:rPr>
        <w:t> </w:t>
      </w:r>
      <w:r w:rsidRPr="004F442F">
        <w:rPr>
          <w:rStyle w:val="normaltextrunscx203888805"/>
          <w:rFonts w:ascii="Arial" w:hAnsi="Arial" w:cs="Arial"/>
          <w:color w:val="000000"/>
        </w:rPr>
        <w:t>prática</w:t>
      </w:r>
      <w:r w:rsidRPr="004F442F">
        <w:rPr>
          <w:rStyle w:val="apple-converted-space"/>
          <w:rFonts w:ascii="Arial" w:hAnsi="Arial" w:cs="Arial"/>
          <w:color w:val="000000"/>
        </w:rPr>
        <w:t> </w:t>
      </w:r>
      <w:r w:rsidRPr="004F442F">
        <w:rPr>
          <w:rStyle w:val="normaltextrunscx203888805"/>
          <w:rFonts w:ascii="Arial" w:hAnsi="Arial" w:cs="Arial"/>
          <w:color w:val="000000"/>
        </w:rPr>
        <w:t>do manejo adequado dos Resíduos de Serviços de Saúde é</w:t>
      </w:r>
      <w:r w:rsidRPr="004F442F">
        <w:rPr>
          <w:rStyle w:val="apple-converted-space"/>
          <w:rFonts w:ascii="Arial" w:hAnsi="Arial" w:cs="Arial"/>
          <w:color w:val="000000"/>
        </w:rPr>
        <w:t> </w:t>
      </w:r>
      <w:r w:rsidRPr="004F442F">
        <w:rPr>
          <w:rStyle w:val="normaltextrunscx203888805"/>
          <w:rFonts w:ascii="Arial" w:hAnsi="Arial" w:cs="Arial"/>
          <w:color w:val="000000"/>
        </w:rPr>
        <w:t xml:space="preserve">de suma importância, assim o projeto de extensão e pesquisa visa conscientizar os profissionais quanto a necessidade da segregação adequada,construindo condições para formação e capacitação dos profissionais, para tal foirealizado diagnóstico situacional nos diferentes setores  de umainstituição de saúde hospitalar de Curitiba,  acerca do descarte de resíduos sólidos hospitalares, com o intuito de </w:t>
      </w:r>
      <w:r w:rsidRPr="004F442F">
        <w:rPr>
          <w:rFonts w:ascii="Arial" w:hAnsi="Arial" w:cs="Arial"/>
          <w:color w:val="000000"/>
        </w:rPr>
        <w:t xml:space="preserve">promover a </w:t>
      </w:r>
      <w:r w:rsidRPr="004F442F">
        <w:rPr>
          <w:rFonts w:ascii="Arial" w:hAnsi="Arial" w:cs="Arial"/>
          <w:b/>
          <w:bCs/>
          <w:color w:val="000000"/>
        </w:rPr>
        <w:t>sensibilização</w:t>
      </w:r>
      <w:r w:rsidRPr="004F442F">
        <w:rPr>
          <w:rFonts w:ascii="Arial" w:hAnsi="Arial" w:cs="Arial"/>
          <w:color w:val="000000"/>
        </w:rPr>
        <w:t xml:space="preserve"> por meio da </w:t>
      </w:r>
      <w:r w:rsidRPr="004F442F">
        <w:rPr>
          <w:rFonts w:ascii="Arial" w:hAnsi="Arial" w:cs="Arial"/>
          <w:b/>
          <w:bCs/>
          <w:color w:val="000000"/>
        </w:rPr>
        <w:t xml:space="preserve">educação </w:t>
      </w:r>
      <w:r w:rsidRPr="004F442F">
        <w:rPr>
          <w:rFonts w:ascii="Arial" w:hAnsi="Arial" w:cs="Arial"/>
          <w:b/>
          <w:bCs/>
          <w:color w:val="000000"/>
        </w:rPr>
        <w:lastRenderedPageBreak/>
        <w:t>continuada</w:t>
      </w:r>
      <w:r w:rsidRPr="004F442F">
        <w:rPr>
          <w:rFonts w:ascii="Arial" w:hAnsi="Arial" w:cs="Arial"/>
          <w:color w:val="000000"/>
        </w:rPr>
        <w:t xml:space="preserve"> em saúde, da equipe de saúde, familiares, clientes e colaboradores do sobre o descarte correto de resíduos hospitalares.</w:t>
      </w:r>
      <w:r w:rsidRPr="004F442F">
        <w:rPr>
          <w:rStyle w:val="normaltextrunscx203888805"/>
          <w:rFonts w:ascii="Arial" w:hAnsi="Arial" w:cs="Arial"/>
          <w:color w:val="000000"/>
        </w:rPr>
        <w:t>Desta forma, este artigo é um relatoda experiência vivenciada no desenvolvimento desta pesquisa.</w:t>
      </w:r>
    </w:p>
    <w:p w:rsidR="004355F5" w:rsidRPr="004F442F" w:rsidRDefault="004355F5" w:rsidP="004B372F">
      <w:pPr>
        <w:pStyle w:val="paragraphscx203888805"/>
        <w:tabs>
          <w:tab w:val="left" w:pos="142"/>
          <w:tab w:val="left" w:pos="567"/>
        </w:tabs>
        <w:spacing w:before="0" w:beforeAutospacing="0" w:after="0" w:afterAutospacing="0" w:line="360" w:lineRule="auto"/>
        <w:ind w:firstLine="705"/>
        <w:jc w:val="both"/>
        <w:textAlignment w:val="baseline"/>
        <w:rPr>
          <w:rStyle w:val="normaltextrunscx203888805"/>
          <w:rFonts w:ascii="Arial" w:hAnsi="Arial" w:cs="Arial"/>
          <w:color w:val="000000"/>
        </w:rPr>
      </w:pPr>
      <w:r w:rsidRPr="004F442F">
        <w:rPr>
          <w:rStyle w:val="normaltextrunscx203888805"/>
          <w:rFonts w:ascii="Arial" w:hAnsi="Arial" w:cs="Arial"/>
          <w:color w:val="000000"/>
        </w:rPr>
        <w:t>O objetivo deste artigo é  relatar a experiência de acadêmicos de cursos de graduação na área da saúde, da participação no projeto de pesquisa. O projeto contempla todos acadêmicos de todos os cursos de uma instituição de ensino superior privada de Curitiba-PR, sendo Enfermagem, Biomedicina,</w:t>
      </w:r>
      <w:r>
        <w:rPr>
          <w:rStyle w:val="normaltextrunscx203888805"/>
          <w:rFonts w:ascii="Arial" w:hAnsi="Arial" w:cs="Arial"/>
          <w:color w:val="000000"/>
        </w:rPr>
        <w:t xml:space="preserve"> </w:t>
      </w:r>
      <w:r w:rsidRPr="004F442F">
        <w:rPr>
          <w:rStyle w:val="normaltextrunscx203888805"/>
          <w:rFonts w:ascii="Arial" w:hAnsi="Arial" w:cs="Arial"/>
          <w:color w:val="000000"/>
        </w:rPr>
        <w:t>Farmácia, Psicologia e Medicina.</w:t>
      </w:r>
    </w:p>
    <w:p w:rsidR="004355F5" w:rsidRPr="004F442F" w:rsidRDefault="004355F5" w:rsidP="002F5085">
      <w:pPr>
        <w:pStyle w:val="paragraphscx203888805"/>
        <w:tabs>
          <w:tab w:val="left" w:pos="142"/>
          <w:tab w:val="left" w:pos="567"/>
        </w:tabs>
        <w:spacing w:before="0" w:beforeAutospacing="0" w:after="0" w:afterAutospacing="0" w:line="360" w:lineRule="auto"/>
        <w:jc w:val="both"/>
        <w:textAlignment w:val="baseline"/>
        <w:rPr>
          <w:rStyle w:val="normaltextrunscx203888805"/>
          <w:rFonts w:ascii="Arial" w:hAnsi="Arial" w:cs="Arial"/>
          <w:color w:val="000000"/>
        </w:rPr>
      </w:pPr>
    </w:p>
    <w:p w:rsidR="004355F5" w:rsidRPr="004F442F" w:rsidRDefault="004355F5" w:rsidP="002F5085">
      <w:pPr>
        <w:pStyle w:val="paragraphscx203888805"/>
        <w:tabs>
          <w:tab w:val="left" w:pos="142"/>
          <w:tab w:val="left" w:pos="567"/>
        </w:tabs>
        <w:spacing w:before="0" w:beforeAutospacing="0" w:after="0" w:afterAutospacing="0" w:line="360" w:lineRule="auto"/>
        <w:jc w:val="both"/>
        <w:textAlignment w:val="baseline"/>
        <w:rPr>
          <w:rStyle w:val="normaltextrunscx203888805"/>
          <w:rFonts w:ascii="Arial" w:hAnsi="Arial" w:cs="Arial"/>
          <w:b/>
          <w:color w:val="000000"/>
        </w:rPr>
      </w:pPr>
      <w:r w:rsidRPr="004F442F">
        <w:rPr>
          <w:rStyle w:val="normaltextrunscx203888805"/>
          <w:rFonts w:ascii="Arial" w:hAnsi="Arial" w:cs="Arial"/>
          <w:b/>
          <w:color w:val="000000"/>
        </w:rPr>
        <w:t>DESCRIÇÃO DA EXPERIÊNCIA</w:t>
      </w:r>
    </w:p>
    <w:p w:rsidR="004355F5" w:rsidRPr="004F442F" w:rsidRDefault="004355F5" w:rsidP="002F5085">
      <w:pPr>
        <w:pStyle w:val="paragraphscx203888805"/>
        <w:tabs>
          <w:tab w:val="left" w:pos="142"/>
          <w:tab w:val="left" w:pos="567"/>
        </w:tabs>
        <w:spacing w:before="0" w:beforeAutospacing="0" w:after="0" w:afterAutospacing="0" w:line="360" w:lineRule="auto"/>
        <w:jc w:val="both"/>
        <w:textAlignment w:val="baseline"/>
        <w:rPr>
          <w:rStyle w:val="normaltextrunscx203888805"/>
          <w:rFonts w:ascii="Arial" w:hAnsi="Arial" w:cs="Arial"/>
          <w:b/>
          <w:color w:val="000000"/>
        </w:rPr>
      </w:pPr>
    </w:p>
    <w:p w:rsidR="004355F5" w:rsidRPr="004F442F" w:rsidRDefault="004355F5" w:rsidP="0002014B">
      <w:pPr>
        <w:pStyle w:val="paragraphscx203888805"/>
        <w:tabs>
          <w:tab w:val="left" w:pos="0"/>
          <w:tab w:val="left" w:pos="567"/>
        </w:tabs>
        <w:spacing w:before="0" w:beforeAutospacing="0" w:after="0" w:afterAutospacing="0" w:line="276" w:lineRule="auto"/>
        <w:jc w:val="both"/>
        <w:textAlignment w:val="baseline"/>
        <w:rPr>
          <w:rStyle w:val="normaltextrunscx203888805"/>
          <w:rFonts w:ascii="Arial" w:hAnsi="Arial" w:cs="Arial"/>
          <w:color w:val="000000"/>
        </w:rPr>
      </w:pPr>
      <w:r w:rsidRPr="004F442F">
        <w:rPr>
          <w:rStyle w:val="normaltextrunscx203888805"/>
          <w:rFonts w:ascii="Arial" w:hAnsi="Arial" w:cs="Arial"/>
          <w:color w:val="000000"/>
        </w:rPr>
        <w:tab/>
        <w:t>Para operacionalização do projeto a metodologia utilizada é da Problematização por meio do Arco de Maguerez.</w:t>
      </w:r>
    </w:p>
    <w:p w:rsidR="004355F5" w:rsidRPr="004F442F" w:rsidRDefault="004355F5" w:rsidP="0002014B">
      <w:pPr>
        <w:pStyle w:val="paragraphscx203888805"/>
        <w:tabs>
          <w:tab w:val="left" w:pos="0"/>
          <w:tab w:val="left" w:pos="567"/>
        </w:tabs>
        <w:spacing w:before="0" w:beforeAutospacing="0" w:after="0" w:afterAutospacing="0" w:line="276" w:lineRule="auto"/>
        <w:jc w:val="both"/>
        <w:textAlignment w:val="baseline"/>
        <w:rPr>
          <w:rStyle w:val="normaltextrunscx203888805"/>
          <w:rFonts w:ascii="Arial" w:hAnsi="Arial" w:cs="Arial"/>
          <w:color w:val="000000"/>
        </w:rPr>
      </w:pPr>
    </w:p>
    <w:p w:rsidR="004355F5" w:rsidRPr="004F442F" w:rsidRDefault="004355F5" w:rsidP="0002014B">
      <w:pPr>
        <w:pStyle w:val="paragraphscx203888805"/>
        <w:tabs>
          <w:tab w:val="left" w:pos="567"/>
        </w:tabs>
        <w:spacing w:before="0" w:beforeAutospacing="0" w:after="0" w:afterAutospacing="0"/>
        <w:ind w:left="2268"/>
        <w:jc w:val="both"/>
        <w:textAlignment w:val="baseline"/>
        <w:rPr>
          <w:rStyle w:val="normaltextrunscx203888805"/>
          <w:rFonts w:ascii="Arial" w:hAnsi="Arial" w:cs="Arial"/>
          <w:color w:val="000000"/>
          <w:sz w:val="20"/>
          <w:szCs w:val="20"/>
        </w:rPr>
      </w:pPr>
      <w:r w:rsidRPr="004F442F">
        <w:rPr>
          <w:rStyle w:val="normaltextrunscx203888805"/>
          <w:rFonts w:ascii="Arial" w:hAnsi="Arial" w:cs="Arial"/>
          <w:color w:val="000000"/>
          <w:sz w:val="20"/>
          <w:szCs w:val="20"/>
        </w:rPr>
        <w:t xml:space="preserve">O método do arco de Marguerez traz como ponto de partida a observação da realidade, de maneira ampla, atenta, em que se busca identificar o que precisa ser trabalhado, investigado, corrigido e aperfeiçoado (BORRILLE </w:t>
      </w:r>
      <w:r w:rsidRPr="004F442F">
        <w:rPr>
          <w:rStyle w:val="normaltextrunscx203888805"/>
          <w:rFonts w:ascii="Arial" w:hAnsi="Arial" w:cs="Arial"/>
          <w:i/>
          <w:color w:val="000000"/>
          <w:sz w:val="20"/>
          <w:szCs w:val="20"/>
        </w:rPr>
        <w:t>et al</w:t>
      </w:r>
      <w:r w:rsidRPr="004F442F">
        <w:rPr>
          <w:rStyle w:val="normaltextrunscx203888805"/>
          <w:rFonts w:ascii="Arial" w:hAnsi="Arial" w:cs="Arial"/>
          <w:color w:val="000000"/>
          <w:sz w:val="20"/>
          <w:szCs w:val="20"/>
        </w:rPr>
        <w:t xml:space="preserve"> 2012, p.210).</w:t>
      </w:r>
    </w:p>
    <w:p w:rsidR="004355F5" w:rsidRPr="004F442F" w:rsidRDefault="004355F5" w:rsidP="0002014B">
      <w:pPr>
        <w:pStyle w:val="paragraphscx203888805"/>
        <w:tabs>
          <w:tab w:val="left" w:pos="567"/>
        </w:tabs>
        <w:spacing w:before="0" w:beforeAutospacing="0" w:after="0" w:afterAutospacing="0"/>
        <w:ind w:left="2268"/>
        <w:jc w:val="both"/>
        <w:textAlignment w:val="baseline"/>
        <w:rPr>
          <w:rStyle w:val="normaltextrunscx203888805"/>
          <w:rFonts w:ascii="Arial" w:hAnsi="Arial" w:cs="Arial"/>
          <w:color w:val="000000"/>
          <w:sz w:val="20"/>
          <w:szCs w:val="20"/>
        </w:rPr>
      </w:pPr>
    </w:p>
    <w:p w:rsidR="004355F5" w:rsidRPr="004F442F" w:rsidRDefault="004355F5" w:rsidP="0002014B">
      <w:pPr>
        <w:pStyle w:val="paragraphscx203888805"/>
        <w:tabs>
          <w:tab w:val="left" w:pos="567"/>
        </w:tabs>
        <w:spacing w:before="0" w:beforeAutospacing="0" w:after="0" w:afterAutospacing="0"/>
        <w:ind w:left="2268"/>
        <w:jc w:val="both"/>
        <w:textAlignment w:val="baseline"/>
        <w:rPr>
          <w:rStyle w:val="normaltextrunscx203888805"/>
          <w:rFonts w:ascii="Arial" w:hAnsi="Arial" w:cs="Arial"/>
          <w:color w:val="000000"/>
          <w:sz w:val="20"/>
          <w:szCs w:val="20"/>
        </w:rPr>
      </w:pPr>
    </w:p>
    <w:p w:rsidR="004355F5" w:rsidRPr="004F442F" w:rsidRDefault="004355F5" w:rsidP="0079661C">
      <w:pPr>
        <w:pStyle w:val="paragraphscx203888805"/>
        <w:tabs>
          <w:tab w:val="left" w:pos="0"/>
          <w:tab w:val="left" w:pos="567"/>
        </w:tabs>
        <w:spacing w:before="0" w:beforeAutospacing="0" w:after="0" w:afterAutospacing="0" w:line="360" w:lineRule="auto"/>
        <w:jc w:val="both"/>
        <w:textAlignment w:val="baseline"/>
        <w:rPr>
          <w:rFonts w:ascii="Arial" w:hAnsi="Arial" w:cs="Arial"/>
          <w:bCs/>
          <w:color w:val="000000"/>
        </w:rPr>
      </w:pPr>
      <w:r w:rsidRPr="004F442F">
        <w:rPr>
          <w:rStyle w:val="normaltextrunscx203888805"/>
          <w:rFonts w:ascii="Arial" w:hAnsi="Arial" w:cs="Arial"/>
          <w:color w:val="000000"/>
        </w:rPr>
        <w:tab/>
        <w:t>O Arco de Maguerez contém cinco etapas de desenvolvimento onde a</w:t>
      </w:r>
      <w:r w:rsidRPr="004F442F">
        <w:rPr>
          <w:rFonts w:ascii="Arial" w:hAnsi="Arial" w:cs="Arial"/>
          <w:bCs/>
          <w:color w:val="000000"/>
        </w:rPr>
        <w:t xml:space="preserve"> primeira etapa é descrita como a Observação da Realidade, onde</w:t>
      </w:r>
      <w:r>
        <w:rPr>
          <w:rFonts w:ascii="Arial" w:hAnsi="Arial" w:cs="Arial"/>
          <w:bCs/>
          <w:color w:val="000000"/>
        </w:rPr>
        <w:t xml:space="preserve"> </w:t>
      </w:r>
      <w:r w:rsidRPr="004F442F">
        <w:rPr>
          <w:rFonts w:ascii="Arial" w:hAnsi="Arial" w:cs="Arial"/>
          <w:bCs/>
          <w:color w:val="000000"/>
        </w:rPr>
        <w:t>é registrado sistematicamente a observação do contexto vivenciado. Na sequência durante a segunda etapa, é realizado o levantamento de Pontos-Chaves, onde</w:t>
      </w:r>
      <w:r>
        <w:rPr>
          <w:rFonts w:ascii="Arial" w:hAnsi="Arial" w:cs="Arial"/>
          <w:bCs/>
          <w:color w:val="000000"/>
        </w:rPr>
        <w:t xml:space="preserve"> </w:t>
      </w:r>
      <w:r w:rsidRPr="004F442F">
        <w:rPr>
          <w:rFonts w:ascii="Arial" w:hAnsi="Arial" w:cs="Arial"/>
          <w:bCs/>
          <w:color w:val="000000"/>
        </w:rPr>
        <w:t>busca</w:t>
      </w:r>
      <w:r>
        <w:rPr>
          <w:rFonts w:ascii="Arial" w:hAnsi="Arial" w:cs="Arial"/>
          <w:bCs/>
          <w:color w:val="000000"/>
        </w:rPr>
        <w:t>-</w:t>
      </w:r>
      <w:r w:rsidRPr="004F442F">
        <w:rPr>
          <w:rFonts w:ascii="Arial" w:hAnsi="Arial" w:cs="Arial"/>
          <w:bCs/>
          <w:color w:val="000000"/>
        </w:rPr>
        <w:t>se potenciais causas para o problema observado. A terceira etapa consiste na</w:t>
      </w:r>
      <w:r>
        <w:rPr>
          <w:rFonts w:ascii="Arial" w:hAnsi="Arial" w:cs="Arial"/>
          <w:bCs/>
          <w:color w:val="000000"/>
        </w:rPr>
        <w:t xml:space="preserve"> </w:t>
      </w:r>
      <w:r w:rsidRPr="004F442F">
        <w:rPr>
          <w:rFonts w:ascii="Arial" w:hAnsi="Arial" w:cs="Arial"/>
          <w:bCs/>
          <w:color w:val="000000"/>
        </w:rPr>
        <w:t>Teorização, constituída por estudo e investigação do tema proposto na literatura. Na quarta etapa, são construídas Hipóteses para a Solução dos problemas encontrados no decorrer das observações e estudos. Por fim, a quinta etapa é a Aplicação a Realidade, quando os estudos, pesquisas e observações são transformadas em meio de atuação e transformação da realidade observada (BERBEL, 1998).</w:t>
      </w:r>
    </w:p>
    <w:p w:rsidR="004355F5" w:rsidRPr="004F442F" w:rsidRDefault="004355F5" w:rsidP="00F339B9">
      <w:pPr>
        <w:pStyle w:val="paragraphscx203888805"/>
        <w:tabs>
          <w:tab w:val="left" w:pos="0"/>
          <w:tab w:val="left" w:pos="567"/>
        </w:tabs>
        <w:spacing w:before="0" w:beforeAutospacing="0" w:after="0" w:afterAutospacing="0" w:line="360" w:lineRule="auto"/>
        <w:jc w:val="both"/>
        <w:textAlignment w:val="baseline"/>
        <w:rPr>
          <w:rFonts w:ascii="Arial" w:hAnsi="Arial" w:cs="Arial"/>
          <w:bCs/>
          <w:color w:val="000000"/>
        </w:rPr>
      </w:pPr>
      <w:r w:rsidRPr="004F442F">
        <w:rPr>
          <w:rFonts w:ascii="Arial" w:hAnsi="Arial" w:cs="Arial"/>
          <w:bCs/>
          <w:color w:val="000000"/>
        </w:rPr>
        <w:tab/>
        <w:t xml:space="preserve">No projeto de pesquisa de gerenciamento dos resíduos sólidos hospitalares, o grupo encontra-se no planejamento da última etapa, a aplicação à realidade, os estudos e atividades foram desenvolvidas da seguinte maneira. </w:t>
      </w:r>
      <w:r w:rsidRPr="004F442F">
        <w:rPr>
          <w:rFonts w:ascii="Arial" w:hAnsi="Arial" w:cs="Arial"/>
          <w:bCs/>
          <w:color w:val="000000"/>
        </w:rPr>
        <w:tab/>
      </w:r>
      <w:r w:rsidRPr="004F442F">
        <w:rPr>
          <w:rFonts w:ascii="Arial" w:hAnsi="Arial" w:cs="Arial"/>
          <w:bCs/>
          <w:color w:val="000000"/>
        </w:rPr>
        <w:tab/>
      </w:r>
      <w:r w:rsidRPr="004F442F">
        <w:rPr>
          <w:rFonts w:ascii="Arial" w:hAnsi="Arial" w:cs="Arial"/>
          <w:bCs/>
          <w:color w:val="000000"/>
        </w:rPr>
        <w:tab/>
        <w:t xml:space="preserve">Etapa da Observação da realidade, conhecer o Plano de Gerenciamento de Resíduos Sólidos em Saúde (PGRSS) do Complexo, neste documento contém as normativas federais, estaduais e municipais regentes, descrevendo os grupos dos resíduos, o descarte, o acondicionamento adequado, as definições das cores para </w:t>
      </w:r>
      <w:r w:rsidRPr="004F442F">
        <w:rPr>
          <w:rFonts w:ascii="Arial" w:hAnsi="Arial" w:cs="Arial"/>
          <w:bCs/>
          <w:color w:val="000000"/>
        </w:rPr>
        <w:lastRenderedPageBreak/>
        <w:t>sacos de lixos e lixeiras que devem ser utilizadas, entre outras informações sobre o manejo adequado, após o conhecimento do documento. Posteriormente os acadêmicos observaram</w:t>
      </w:r>
      <w:r>
        <w:rPr>
          <w:rFonts w:ascii="Arial" w:hAnsi="Arial" w:cs="Arial"/>
          <w:bCs/>
          <w:color w:val="000000"/>
        </w:rPr>
        <w:t xml:space="preserve"> </w:t>
      </w:r>
      <w:r w:rsidRPr="004F442F">
        <w:rPr>
          <w:rFonts w:ascii="Arial" w:hAnsi="Arial" w:cs="Arial"/>
          <w:bCs/>
          <w:color w:val="000000"/>
        </w:rPr>
        <w:t>o processo de Descarte, coleta, armazenamento e a destinação dos RSS’s dos setores críticos do Hospital, as observações foram todas anotadas em instrumento de coleta, os alunos formaram grupos para observação no período da manhã e tarde, ao chegar no local de observação buscaram conhecer a rotina do setor e como era feito o descarte por todos do ambiente, quem era responsável pelo serviço, como estavam dispostas as lixeiras e todas as questões que demandassem atenção.</w:t>
      </w:r>
      <w:r w:rsidRPr="004F442F">
        <w:rPr>
          <w:rFonts w:ascii="Arial" w:hAnsi="Arial" w:cs="Arial"/>
          <w:bCs/>
          <w:color w:val="000000"/>
        </w:rPr>
        <w:tab/>
      </w:r>
      <w:r w:rsidRPr="004F442F">
        <w:rPr>
          <w:rFonts w:ascii="Arial" w:hAnsi="Arial" w:cs="Arial"/>
          <w:bCs/>
          <w:color w:val="000000"/>
        </w:rPr>
        <w:tab/>
      </w:r>
      <w:r w:rsidRPr="004F442F">
        <w:rPr>
          <w:rFonts w:ascii="Arial" w:hAnsi="Arial" w:cs="Arial"/>
          <w:bCs/>
          <w:color w:val="000000"/>
        </w:rPr>
        <w:tab/>
      </w:r>
      <w:r w:rsidRPr="004F442F">
        <w:rPr>
          <w:rFonts w:ascii="Arial" w:hAnsi="Arial" w:cs="Arial"/>
          <w:bCs/>
          <w:color w:val="000000"/>
        </w:rPr>
        <w:tab/>
      </w:r>
      <w:r w:rsidRPr="004F442F">
        <w:rPr>
          <w:rFonts w:ascii="Arial" w:hAnsi="Arial" w:cs="Arial"/>
          <w:bCs/>
          <w:color w:val="000000"/>
        </w:rPr>
        <w:tab/>
      </w:r>
    </w:p>
    <w:p w:rsidR="004355F5" w:rsidRPr="004F442F" w:rsidRDefault="004355F5" w:rsidP="00F339B9">
      <w:pPr>
        <w:pStyle w:val="paragraphscx203888805"/>
        <w:tabs>
          <w:tab w:val="left" w:pos="0"/>
          <w:tab w:val="left" w:pos="567"/>
        </w:tabs>
        <w:spacing w:before="0" w:beforeAutospacing="0" w:after="0" w:afterAutospacing="0" w:line="360" w:lineRule="auto"/>
        <w:jc w:val="both"/>
        <w:textAlignment w:val="baseline"/>
        <w:rPr>
          <w:rFonts w:ascii="Arial" w:hAnsi="Arial" w:cs="Arial"/>
          <w:bCs/>
          <w:color w:val="000000"/>
        </w:rPr>
      </w:pPr>
      <w:r w:rsidRPr="004F442F">
        <w:rPr>
          <w:rFonts w:ascii="Arial" w:hAnsi="Arial" w:cs="Arial"/>
          <w:bCs/>
          <w:color w:val="000000"/>
        </w:rPr>
        <w:tab/>
        <w:t>Durante o levantamento dos Pontos Chaves, foram tabuladas as anotações feitas nas observações pelos a</w:t>
      </w:r>
      <w:r>
        <w:rPr>
          <w:rFonts w:ascii="Arial" w:hAnsi="Arial" w:cs="Arial"/>
          <w:bCs/>
          <w:color w:val="000000"/>
        </w:rPr>
        <w:t xml:space="preserve">cadêmicos, que se reunião para, </w:t>
      </w:r>
      <w:r w:rsidRPr="004F442F">
        <w:rPr>
          <w:rFonts w:ascii="Arial" w:hAnsi="Arial" w:cs="Arial"/>
          <w:bCs/>
          <w:color w:val="000000"/>
        </w:rPr>
        <w:t>elencados os problemas observados</w:t>
      </w:r>
      <w:r>
        <w:rPr>
          <w:rFonts w:ascii="Arial" w:hAnsi="Arial" w:cs="Arial"/>
          <w:bCs/>
          <w:color w:val="000000"/>
        </w:rPr>
        <w:t xml:space="preserve"> </w:t>
      </w:r>
      <w:r w:rsidRPr="004F442F">
        <w:rPr>
          <w:rFonts w:ascii="Arial" w:hAnsi="Arial" w:cs="Arial"/>
          <w:bCs/>
          <w:color w:val="000000"/>
        </w:rPr>
        <w:t>no diagnóstico situacional com relação ao PGRSS, como o projeto é constituído por acadêmicos dos demais cursos, este momento foi rico para a aprendizagem de todos, pois contavam com a opinião e o olhar distintos de todos, agregando também novos conhecimentos sobre termos e vivencias novas, as discussões também abordaram o PGRSS e sua aplicação prática na rotina dos setores</w:t>
      </w:r>
    </w:p>
    <w:p w:rsidR="004355F5" w:rsidRPr="004F442F" w:rsidRDefault="004355F5" w:rsidP="00BC6214">
      <w:pPr>
        <w:pStyle w:val="paragraphscx203888805"/>
        <w:tabs>
          <w:tab w:val="left" w:pos="0"/>
          <w:tab w:val="left" w:pos="567"/>
        </w:tabs>
        <w:spacing w:before="0" w:beforeAutospacing="0" w:after="0" w:afterAutospacing="0" w:line="360" w:lineRule="auto"/>
        <w:jc w:val="both"/>
        <w:textAlignment w:val="baseline"/>
        <w:rPr>
          <w:rFonts w:ascii="Arial" w:hAnsi="Arial" w:cs="Arial"/>
          <w:bCs/>
          <w:color w:val="000000"/>
        </w:rPr>
      </w:pPr>
      <w:r w:rsidRPr="004F442F">
        <w:rPr>
          <w:rFonts w:ascii="Arial" w:hAnsi="Arial" w:cs="Arial"/>
          <w:bCs/>
          <w:color w:val="000000"/>
        </w:rPr>
        <w:tab/>
        <w:t xml:space="preserve">A teorização foi construída com pesquisas, leituras, discussões entre acadêmicas e professoras orientadoras, </w:t>
      </w:r>
      <w:r>
        <w:rPr>
          <w:rFonts w:ascii="Arial" w:hAnsi="Arial" w:cs="Arial"/>
          <w:bCs/>
          <w:color w:val="000000"/>
        </w:rPr>
        <w:t xml:space="preserve">em </w:t>
      </w:r>
      <w:r w:rsidRPr="004F442F">
        <w:rPr>
          <w:rFonts w:ascii="Arial" w:hAnsi="Arial" w:cs="Arial"/>
          <w:bCs/>
          <w:color w:val="000000"/>
        </w:rPr>
        <w:t>torno</w:t>
      </w:r>
      <w:r>
        <w:rPr>
          <w:rFonts w:ascii="Arial" w:hAnsi="Arial" w:cs="Arial"/>
          <w:bCs/>
          <w:color w:val="000000"/>
        </w:rPr>
        <w:t xml:space="preserve"> </w:t>
      </w:r>
      <w:r w:rsidRPr="0079661C">
        <w:rPr>
          <w:rFonts w:ascii="Arial" w:hAnsi="Arial" w:cs="Arial"/>
          <w:color w:val="000000"/>
        </w:rPr>
        <w:t>d</w:t>
      </w:r>
      <w:r w:rsidRPr="0079661C">
        <w:rPr>
          <w:rFonts w:ascii="Arial" w:hAnsi="Arial" w:cs="Arial"/>
          <w:bCs/>
          <w:color w:val="000000"/>
        </w:rPr>
        <w:t>a literatura</w:t>
      </w:r>
      <w:r>
        <w:rPr>
          <w:rFonts w:ascii="Arial" w:hAnsi="Arial" w:cs="Arial"/>
          <w:bCs/>
          <w:color w:val="000000"/>
        </w:rPr>
        <w:t xml:space="preserve"> que fundamenta a gestão de resí</w:t>
      </w:r>
      <w:r w:rsidRPr="0079661C">
        <w:rPr>
          <w:rFonts w:ascii="Arial" w:hAnsi="Arial" w:cs="Arial"/>
          <w:bCs/>
          <w:color w:val="000000"/>
        </w:rPr>
        <w:t xml:space="preserve">duos sólidos hospitalares. </w:t>
      </w:r>
    </w:p>
    <w:p w:rsidR="004355F5" w:rsidRPr="004F442F" w:rsidRDefault="004355F5" w:rsidP="00BC6214">
      <w:pPr>
        <w:pStyle w:val="paragraphscx203888805"/>
        <w:tabs>
          <w:tab w:val="left" w:pos="0"/>
          <w:tab w:val="left" w:pos="567"/>
        </w:tabs>
        <w:spacing w:before="0" w:beforeAutospacing="0" w:after="0" w:afterAutospacing="0" w:line="360" w:lineRule="auto"/>
        <w:jc w:val="both"/>
        <w:textAlignment w:val="baseline"/>
        <w:rPr>
          <w:rFonts w:ascii="Arial" w:hAnsi="Arial" w:cs="Arial"/>
          <w:bCs/>
          <w:color w:val="000000"/>
        </w:rPr>
      </w:pPr>
      <w:r w:rsidRPr="004F442F">
        <w:rPr>
          <w:rFonts w:ascii="Arial" w:hAnsi="Arial" w:cs="Arial"/>
          <w:bCs/>
          <w:color w:val="000000"/>
        </w:rPr>
        <w:tab/>
        <w:t>Para o levantamento de hipóteses de soluções foi</w:t>
      </w:r>
      <w:r>
        <w:rPr>
          <w:rFonts w:ascii="Arial" w:hAnsi="Arial" w:cs="Arial"/>
          <w:bCs/>
          <w:color w:val="000000"/>
        </w:rPr>
        <w:t xml:space="preserve"> </w:t>
      </w:r>
      <w:r w:rsidRPr="004F442F">
        <w:rPr>
          <w:rFonts w:ascii="Arial" w:hAnsi="Arial" w:cs="Arial"/>
          <w:bCs/>
          <w:color w:val="000000"/>
        </w:rPr>
        <w:t>elaborado material para a Educação em Serviço, entre eles uma cartilha com informações importantes para os profissionais e colaboradores do hospital, os acadêmicos buscaram desenvolver um material dinâmico para estar presente nos setores e de fácil acesso a todos, uma vez que observaram que o PGRSS do hospital muitas vezes não chegava ao acesso de todos, também foi atualizado</w:t>
      </w:r>
      <w:r>
        <w:rPr>
          <w:rFonts w:ascii="Arial" w:hAnsi="Arial" w:cs="Arial"/>
          <w:bCs/>
          <w:color w:val="000000"/>
        </w:rPr>
        <w:t xml:space="preserve"> </w:t>
      </w:r>
      <w:r w:rsidRPr="004F442F">
        <w:rPr>
          <w:rFonts w:ascii="Arial" w:hAnsi="Arial" w:cs="Arial"/>
          <w:bCs/>
          <w:color w:val="000000"/>
        </w:rPr>
        <w:t xml:space="preserve">o </w:t>
      </w:r>
      <w:r w:rsidRPr="0079661C">
        <w:rPr>
          <w:rFonts w:ascii="Arial" w:hAnsi="Arial" w:cs="Arial"/>
          <w:bCs/>
          <w:i/>
          <w:iCs/>
          <w:color w:val="000000"/>
        </w:rPr>
        <w:t>layout</w:t>
      </w:r>
      <w:r>
        <w:rPr>
          <w:rFonts w:ascii="Arial" w:hAnsi="Arial" w:cs="Arial"/>
          <w:bCs/>
          <w:color w:val="000000"/>
        </w:rPr>
        <w:t xml:space="preserve"> </w:t>
      </w:r>
      <w:r w:rsidRPr="004F442F">
        <w:rPr>
          <w:rFonts w:ascii="Arial" w:hAnsi="Arial" w:cs="Arial"/>
          <w:bCs/>
          <w:color w:val="000000"/>
        </w:rPr>
        <w:t>das etiquetas dos diferentes grupos de resíduos sólidos hospitalares, com o intuito de torná-las explicativas e mais atrativas para a atenção de quem fosse descartar, foram ajustadas a quantidade das lixeiras de acordo com a geração de resíduos dos setores, pois consideraram que para haver uma mudança de conduta seria necessário o ambiente corroborar e estimular um comportamento adequado dos profissionais, acompanhantes e pacientes.</w:t>
      </w:r>
    </w:p>
    <w:p w:rsidR="004355F5" w:rsidRPr="004F442F" w:rsidRDefault="004355F5" w:rsidP="00BC6214">
      <w:pPr>
        <w:pStyle w:val="paragraphscx203888805"/>
        <w:tabs>
          <w:tab w:val="left" w:pos="0"/>
          <w:tab w:val="left" w:pos="567"/>
        </w:tabs>
        <w:spacing w:before="0" w:beforeAutospacing="0" w:after="0" w:afterAutospacing="0" w:line="360" w:lineRule="auto"/>
        <w:jc w:val="both"/>
        <w:textAlignment w:val="baseline"/>
        <w:rPr>
          <w:rFonts w:ascii="Arial" w:hAnsi="Arial" w:cs="Arial"/>
          <w:bCs/>
          <w:color w:val="000000"/>
        </w:rPr>
      </w:pPr>
      <w:r w:rsidRPr="004F442F">
        <w:rPr>
          <w:rFonts w:ascii="Arial" w:hAnsi="Arial" w:cs="Arial"/>
          <w:bCs/>
          <w:color w:val="000000"/>
        </w:rPr>
        <w:tab/>
        <w:t>E a última etapa,a Aplicação à Realidade, será composta pela execução</w:t>
      </w:r>
      <w:r>
        <w:rPr>
          <w:rFonts w:ascii="Arial" w:hAnsi="Arial" w:cs="Arial"/>
          <w:bCs/>
          <w:color w:val="000000"/>
        </w:rPr>
        <w:t xml:space="preserve"> </w:t>
      </w:r>
      <w:r w:rsidRPr="004F442F">
        <w:rPr>
          <w:rFonts w:ascii="Arial" w:hAnsi="Arial" w:cs="Arial"/>
          <w:bCs/>
          <w:color w:val="000000"/>
        </w:rPr>
        <w:t xml:space="preserve">das ações de atividades voltadas para a reciclagem do conhecimento dos profissionais, </w:t>
      </w:r>
      <w:r w:rsidRPr="004F442F">
        <w:rPr>
          <w:rFonts w:ascii="Arial" w:hAnsi="Arial" w:cs="Arial"/>
          <w:bCs/>
          <w:color w:val="000000"/>
        </w:rPr>
        <w:lastRenderedPageBreak/>
        <w:t>com cursos e dinâmicas direcionadas a multiplicadores, e posteriormente, a avaliação</w:t>
      </w:r>
      <w:r>
        <w:rPr>
          <w:rFonts w:ascii="Arial" w:hAnsi="Arial" w:cs="Arial"/>
          <w:bCs/>
          <w:color w:val="000000"/>
        </w:rPr>
        <w:t xml:space="preserve"> </w:t>
      </w:r>
      <w:r w:rsidRPr="004F442F">
        <w:rPr>
          <w:rFonts w:ascii="Arial" w:hAnsi="Arial" w:cs="Arial"/>
          <w:bCs/>
          <w:color w:val="000000"/>
        </w:rPr>
        <w:t>do impacto no cotidiano da equipe de saúde.</w:t>
      </w:r>
    </w:p>
    <w:p w:rsidR="004355F5" w:rsidRPr="004F442F" w:rsidRDefault="004355F5" w:rsidP="00667B57">
      <w:pPr>
        <w:pStyle w:val="paragraphscx203888805"/>
        <w:tabs>
          <w:tab w:val="left" w:pos="0"/>
          <w:tab w:val="left" w:pos="567"/>
        </w:tabs>
        <w:spacing w:before="0" w:beforeAutospacing="0" w:after="0" w:afterAutospacing="0" w:line="360" w:lineRule="auto"/>
        <w:jc w:val="both"/>
        <w:textAlignment w:val="baseline"/>
        <w:rPr>
          <w:rFonts w:ascii="Arial" w:hAnsi="Arial" w:cs="Arial"/>
          <w:bCs/>
          <w:color w:val="000000"/>
        </w:rPr>
      </w:pPr>
    </w:p>
    <w:p w:rsidR="004355F5" w:rsidRPr="004F442F" w:rsidRDefault="004355F5" w:rsidP="00BC6214">
      <w:pPr>
        <w:pStyle w:val="paragraphscx203888805"/>
        <w:tabs>
          <w:tab w:val="left" w:pos="0"/>
          <w:tab w:val="left" w:pos="567"/>
        </w:tabs>
        <w:spacing w:before="0" w:beforeAutospacing="0" w:after="0" w:afterAutospacing="0" w:line="360" w:lineRule="auto"/>
        <w:jc w:val="both"/>
        <w:textAlignment w:val="baseline"/>
        <w:rPr>
          <w:rStyle w:val="normaltextrunscx203888805"/>
          <w:rFonts w:ascii="Arial" w:hAnsi="Arial" w:cs="Arial"/>
          <w:b/>
          <w:color w:val="000000"/>
        </w:rPr>
      </w:pPr>
      <w:r w:rsidRPr="004F442F">
        <w:rPr>
          <w:rFonts w:ascii="Arial" w:hAnsi="Arial" w:cs="Arial"/>
          <w:b/>
          <w:bCs/>
          <w:color w:val="000000"/>
        </w:rPr>
        <w:t>EFEITOS ALCANÇADOS</w:t>
      </w:r>
    </w:p>
    <w:p w:rsidR="004355F5" w:rsidRPr="004F442F" w:rsidRDefault="004355F5" w:rsidP="00BC6214">
      <w:pPr>
        <w:pStyle w:val="paragraphscx203888805"/>
        <w:spacing w:before="0" w:beforeAutospacing="0" w:after="0" w:afterAutospacing="0" w:line="360" w:lineRule="auto"/>
        <w:jc w:val="both"/>
        <w:textAlignment w:val="baseline"/>
        <w:rPr>
          <w:rStyle w:val="normaltextrunscx203888805"/>
          <w:rFonts w:ascii="Arial" w:hAnsi="Arial" w:cs="Arial"/>
          <w:b/>
          <w:color w:val="000000"/>
        </w:rPr>
      </w:pPr>
    </w:p>
    <w:p w:rsidR="004355F5" w:rsidRPr="004F442F" w:rsidRDefault="004355F5" w:rsidP="00BB2049">
      <w:pPr>
        <w:pStyle w:val="paragraphscx203888805"/>
        <w:spacing w:before="0" w:beforeAutospacing="0" w:after="0" w:afterAutospacing="0" w:line="360" w:lineRule="auto"/>
        <w:ind w:firstLine="709"/>
        <w:jc w:val="both"/>
        <w:textAlignment w:val="baseline"/>
        <w:rPr>
          <w:rStyle w:val="normaltextrunscx203888805"/>
          <w:rFonts w:ascii="Arial" w:hAnsi="Arial" w:cs="Arial"/>
          <w:color w:val="000000"/>
        </w:rPr>
      </w:pPr>
      <w:r w:rsidRPr="004F442F">
        <w:rPr>
          <w:rStyle w:val="normaltextrunscx203888805"/>
          <w:rFonts w:ascii="Arial" w:hAnsi="Arial" w:cs="Arial"/>
          <w:color w:val="000000"/>
        </w:rPr>
        <w:t>O desenvolvimento deste trabalho possibilitou</w:t>
      </w:r>
      <w:r>
        <w:rPr>
          <w:rStyle w:val="normaltextrunscx203888805"/>
          <w:rFonts w:ascii="Arial" w:hAnsi="Arial" w:cs="Arial"/>
          <w:color w:val="000000"/>
        </w:rPr>
        <w:t xml:space="preserve"> </w:t>
      </w:r>
      <w:r w:rsidRPr="004F442F">
        <w:rPr>
          <w:rStyle w:val="normaltextrunscx203888805"/>
          <w:rFonts w:ascii="Arial" w:hAnsi="Arial" w:cs="Arial"/>
          <w:color w:val="000000"/>
        </w:rPr>
        <w:t>a conscientização</w:t>
      </w:r>
      <w:r>
        <w:rPr>
          <w:rStyle w:val="normaltextrunscx203888805"/>
          <w:rFonts w:ascii="Arial" w:hAnsi="Arial" w:cs="Arial"/>
          <w:color w:val="000000"/>
        </w:rPr>
        <w:t xml:space="preserve"> </w:t>
      </w:r>
      <w:r w:rsidRPr="004F442F">
        <w:rPr>
          <w:rStyle w:val="normaltextrunscx203888805"/>
          <w:rFonts w:ascii="Arial" w:hAnsi="Arial" w:cs="Arial"/>
          <w:color w:val="000000"/>
        </w:rPr>
        <w:t>de acadêmicos de graduação na área da saúde, quanto à responsabilidade do manejo adequado dos resíduos hospitalares,considerando o seu impacto no ambiente e na saúde dos indivíduos.</w:t>
      </w:r>
    </w:p>
    <w:p w:rsidR="004355F5" w:rsidRPr="004F442F" w:rsidRDefault="004355F5" w:rsidP="00BB2049">
      <w:pPr>
        <w:pStyle w:val="paragraphscx203888805"/>
        <w:spacing w:before="0" w:beforeAutospacing="0" w:after="0" w:afterAutospacing="0" w:line="360" w:lineRule="auto"/>
        <w:ind w:firstLine="709"/>
        <w:jc w:val="both"/>
        <w:textAlignment w:val="baseline"/>
        <w:rPr>
          <w:rStyle w:val="normaltextrunscx203888805"/>
          <w:rFonts w:ascii="Arial" w:hAnsi="Arial" w:cs="Arial"/>
          <w:color w:val="000000"/>
        </w:rPr>
      </w:pPr>
    </w:p>
    <w:p w:rsidR="004355F5" w:rsidRPr="004F442F" w:rsidRDefault="004355F5" w:rsidP="00782445">
      <w:pPr>
        <w:pStyle w:val="paragraphscx203888805"/>
        <w:tabs>
          <w:tab w:val="left" w:pos="142"/>
          <w:tab w:val="left" w:pos="567"/>
        </w:tabs>
        <w:spacing w:before="0" w:beforeAutospacing="0" w:after="0" w:afterAutospacing="0"/>
        <w:ind w:left="2268"/>
        <w:jc w:val="both"/>
        <w:textAlignment w:val="baseline"/>
        <w:rPr>
          <w:rStyle w:val="normaltextrunscx203888805"/>
          <w:rFonts w:ascii="Arial" w:hAnsi="Arial" w:cs="Arial"/>
          <w:color w:val="000000"/>
          <w:sz w:val="20"/>
          <w:szCs w:val="20"/>
        </w:rPr>
      </w:pPr>
      <w:r w:rsidRPr="004F442F">
        <w:rPr>
          <w:rFonts w:ascii="Arial" w:hAnsi="Arial" w:cs="Arial"/>
          <w:color w:val="000000"/>
          <w:sz w:val="20"/>
          <w:szCs w:val="20"/>
        </w:rPr>
        <w:t>Os riscos à saúde relacionados aos resíduos de serviços de saúde (RSS) podem ser de grande magnitude, tanto para o trabalhador como para a comunidade e o meio ambiente. O estudo</w:t>
      </w:r>
      <w:r>
        <w:rPr>
          <w:rFonts w:ascii="Arial" w:hAnsi="Arial" w:cs="Arial"/>
          <w:color w:val="000000"/>
          <w:sz w:val="20"/>
          <w:szCs w:val="20"/>
        </w:rPr>
        <w:t xml:space="preserve"> </w:t>
      </w:r>
      <w:r w:rsidRPr="004F442F">
        <w:rPr>
          <w:rFonts w:ascii="Arial" w:hAnsi="Arial" w:cs="Arial"/>
          <w:color w:val="000000"/>
          <w:sz w:val="20"/>
          <w:szCs w:val="20"/>
        </w:rPr>
        <w:t>do risco é fundamental à medida que a percepção deste influência o comportamento e o grau de precaução das ações dos indivíduos frente a situações que possam ocasionar lesão,acidentes ou ambos</w:t>
      </w:r>
      <w:r w:rsidRPr="004F442F">
        <w:rPr>
          <w:rStyle w:val="normaltextrunscx203888805"/>
          <w:rFonts w:ascii="Arial" w:hAnsi="Arial" w:cs="Arial"/>
          <w:color w:val="000000"/>
          <w:sz w:val="20"/>
          <w:szCs w:val="20"/>
        </w:rPr>
        <w:t>(STEHLING</w:t>
      </w:r>
      <w:r w:rsidRPr="004F442F">
        <w:rPr>
          <w:rStyle w:val="apple-converted-space"/>
          <w:rFonts w:ascii="Arial" w:hAnsi="Arial" w:cs="Arial"/>
          <w:color w:val="000000"/>
          <w:sz w:val="20"/>
          <w:szCs w:val="20"/>
        </w:rPr>
        <w:t> </w:t>
      </w:r>
      <w:r w:rsidRPr="004F442F">
        <w:rPr>
          <w:rStyle w:val="normaltextrunscx203888805"/>
          <w:rFonts w:ascii="Arial" w:hAnsi="Arial" w:cs="Arial"/>
          <w:i/>
          <w:iCs/>
          <w:color w:val="000000"/>
          <w:sz w:val="20"/>
          <w:szCs w:val="20"/>
        </w:rPr>
        <w:t>et al</w:t>
      </w:r>
      <w:r w:rsidRPr="004F442F">
        <w:rPr>
          <w:rStyle w:val="normaltextrunscx203888805"/>
          <w:rFonts w:ascii="Arial" w:hAnsi="Arial" w:cs="Arial"/>
          <w:color w:val="000000"/>
          <w:sz w:val="20"/>
          <w:szCs w:val="20"/>
        </w:rPr>
        <w:t>., 2012, p.595).</w:t>
      </w:r>
    </w:p>
    <w:p w:rsidR="004355F5" w:rsidRPr="004F442F" w:rsidRDefault="004355F5" w:rsidP="00782445">
      <w:pPr>
        <w:autoSpaceDE w:val="0"/>
        <w:autoSpaceDN w:val="0"/>
        <w:adjustRightInd w:val="0"/>
        <w:spacing w:line="240" w:lineRule="auto"/>
        <w:ind w:left="2268" w:firstLine="0"/>
        <w:rPr>
          <w:rFonts w:cs="Arial"/>
          <w:color w:val="000000"/>
          <w:sz w:val="20"/>
          <w:szCs w:val="20"/>
        </w:rPr>
      </w:pPr>
    </w:p>
    <w:p w:rsidR="004355F5" w:rsidRPr="004F442F" w:rsidRDefault="004355F5" w:rsidP="00782445">
      <w:pPr>
        <w:autoSpaceDE w:val="0"/>
        <w:autoSpaceDN w:val="0"/>
        <w:adjustRightInd w:val="0"/>
        <w:spacing w:line="240" w:lineRule="auto"/>
        <w:ind w:left="2268" w:firstLine="0"/>
        <w:rPr>
          <w:rStyle w:val="normaltextrunscx203888805"/>
          <w:rFonts w:cs="Arial"/>
          <w:color w:val="000000"/>
        </w:rPr>
      </w:pPr>
    </w:p>
    <w:p w:rsidR="004355F5" w:rsidRPr="004F442F" w:rsidRDefault="004355F5" w:rsidP="00993874">
      <w:pPr>
        <w:autoSpaceDE w:val="0"/>
        <w:autoSpaceDN w:val="0"/>
        <w:adjustRightInd w:val="0"/>
        <w:rPr>
          <w:rStyle w:val="normaltextrunscx203888805"/>
          <w:rFonts w:cs="Arial"/>
          <w:color w:val="000000"/>
        </w:rPr>
      </w:pPr>
      <w:r w:rsidRPr="004F442F">
        <w:rPr>
          <w:rStyle w:val="normaltextrunscx203888805"/>
          <w:rFonts w:cs="Arial"/>
          <w:color w:val="000000"/>
        </w:rPr>
        <w:t>O aprofundamento na temática por parte dos acadêmicos, permitiu a ampliação de um olhar transdi</w:t>
      </w:r>
      <w:r>
        <w:rPr>
          <w:rStyle w:val="normaltextrunscx203888805"/>
          <w:rFonts w:cs="Arial"/>
          <w:color w:val="000000"/>
        </w:rPr>
        <w:t>s</w:t>
      </w:r>
      <w:r w:rsidRPr="004F442F">
        <w:rPr>
          <w:rStyle w:val="normaltextrunscx203888805"/>
          <w:rFonts w:cs="Arial"/>
          <w:color w:val="000000"/>
        </w:rPr>
        <w:t xml:space="preserve">ciplinar, com a interação entre os discentes, destes com os docentes, assim como com a própria realidade vivenciada a partir das observações. O conhecimento apreendido é percebido nas discussões em grupo, trazendo à pauta assuntos que anteriormente eram desconhecidos para alguns acadêmicos, como por exemplo os termos técnicos e  práticos de aplicação diária na rotina hospitalar onde os enfermeiros possuem maior destreza e conhecimento, como também assuntos subjetivos, abordando as questões de autonomia e heteronomia discutidos na psicologia, que também se aplicam no descarte correto dos resíduos. </w:t>
      </w:r>
    </w:p>
    <w:p w:rsidR="004355F5" w:rsidRPr="004F442F" w:rsidRDefault="004355F5" w:rsidP="00993874">
      <w:pPr>
        <w:autoSpaceDE w:val="0"/>
        <w:autoSpaceDN w:val="0"/>
        <w:adjustRightInd w:val="0"/>
        <w:rPr>
          <w:rStyle w:val="normaltextrunscx203888805"/>
          <w:rFonts w:cs="Arial"/>
          <w:color w:val="000000"/>
        </w:rPr>
      </w:pPr>
      <w:r w:rsidRPr="004F442F">
        <w:rPr>
          <w:rStyle w:val="normaltextrunscx203888805"/>
          <w:rFonts w:cs="Arial"/>
          <w:color w:val="000000"/>
        </w:rPr>
        <w:t>Assim, com o convívio em meio as pesquisas e discussões a percepção dos acadêmicos ampliou</w:t>
      </w:r>
      <w:r>
        <w:rPr>
          <w:rStyle w:val="normaltextrunscx203888805"/>
          <w:rFonts w:cs="Arial"/>
          <w:color w:val="000000"/>
        </w:rPr>
        <w:t xml:space="preserve"> </w:t>
      </w:r>
      <w:r w:rsidRPr="004F442F">
        <w:rPr>
          <w:rStyle w:val="normaltextrunscx203888805"/>
          <w:rFonts w:cs="Arial"/>
          <w:color w:val="000000"/>
        </w:rPr>
        <w:t>durante o desenvolvimento do trabalho,o que é de suma importância principalmente na área da saúde onde todos os profissionais necessitam desenvolver um olhar holístico, devido o mesmo paciente ser atendido pelo médico, pelo enfermeiro, psicólogo, e todas as especialidades envolvidas onde cada profissional possuir uma faceta indispensável para um atendimento integral e humanizado do individuo.</w:t>
      </w:r>
    </w:p>
    <w:p w:rsidR="004355F5" w:rsidRDefault="004355F5" w:rsidP="00993874">
      <w:pPr>
        <w:autoSpaceDE w:val="0"/>
        <w:autoSpaceDN w:val="0"/>
        <w:adjustRightInd w:val="0"/>
        <w:rPr>
          <w:rFonts w:cs="Arial"/>
          <w:color w:val="000000"/>
        </w:rPr>
      </w:pPr>
    </w:p>
    <w:p w:rsidR="00F11D91" w:rsidRPr="004F442F" w:rsidRDefault="00F11D91" w:rsidP="00993874">
      <w:pPr>
        <w:autoSpaceDE w:val="0"/>
        <w:autoSpaceDN w:val="0"/>
        <w:adjustRightInd w:val="0"/>
        <w:rPr>
          <w:rFonts w:cs="Arial"/>
          <w:color w:val="000000"/>
        </w:rPr>
      </w:pPr>
    </w:p>
    <w:p w:rsidR="004355F5" w:rsidRPr="004F442F" w:rsidRDefault="004355F5" w:rsidP="00782445">
      <w:pPr>
        <w:autoSpaceDE w:val="0"/>
        <w:autoSpaceDN w:val="0"/>
        <w:adjustRightInd w:val="0"/>
        <w:spacing w:line="240" w:lineRule="auto"/>
        <w:ind w:left="2268" w:firstLine="0"/>
        <w:rPr>
          <w:rFonts w:cs="Arial"/>
          <w:color w:val="000000"/>
          <w:lang w:eastAsia="pt-BR"/>
        </w:rPr>
      </w:pPr>
      <w:r w:rsidRPr="004F442F">
        <w:rPr>
          <w:rFonts w:cs="Arial"/>
          <w:color w:val="000000"/>
          <w:sz w:val="20"/>
          <w:szCs w:val="20"/>
          <w:lang w:eastAsia="pt-BR"/>
        </w:rPr>
        <w:lastRenderedPageBreak/>
        <w:t>As práticas interdisciplinares e transdisciplinares que visam à constituição da unidade ou integralidade sem, no entanto, perder a multiplicidade, pressupõe a vivência com a diversidade, uma vez que colocam em comunicação diferentes formas de descrever, analisar, explicar e intervir na realidade. Uma realidade que, embora descrita de forma fragmentada, mantém sua unidade (FERIOTTI, 2009, p.187)</w:t>
      </w:r>
    </w:p>
    <w:p w:rsidR="004355F5" w:rsidRPr="004F442F" w:rsidRDefault="004355F5" w:rsidP="00F736DC">
      <w:pPr>
        <w:pStyle w:val="paragraphscx203888805"/>
        <w:spacing w:before="0" w:beforeAutospacing="0" w:after="0" w:afterAutospacing="0" w:line="360" w:lineRule="auto"/>
        <w:jc w:val="both"/>
        <w:textAlignment w:val="baseline"/>
        <w:rPr>
          <w:rStyle w:val="normaltextrunscx203888805"/>
          <w:rFonts w:ascii="Arial" w:hAnsi="Arial" w:cs="Arial"/>
          <w:b/>
          <w:color w:val="000000"/>
        </w:rPr>
      </w:pPr>
    </w:p>
    <w:p w:rsidR="004355F5" w:rsidRPr="004F442F" w:rsidRDefault="004355F5" w:rsidP="009B4912">
      <w:pPr>
        <w:pStyle w:val="paragraphscx203888805"/>
        <w:spacing w:before="0" w:beforeAutospacing="0" w:after="0" w:afterAutospacing="0" w:line="360" w:lineRule="auto"/>
        <w:ind w:firstLine="709"/>
        <w:jc w:val="both"/>
        <w:textAlignment w:val="baseline"/>
        <w:rPr>
          <w:rStyle w:val="normaltextrunscx203888805"/>
          <w:rFonts w:ascii="Arial" w:hAnsi="Arial" w:cs="Arial"/>
          <w:color w:val="000000"/>
        </w:rPr>
      </w:pPr>
      <w:r w:rsidRPr="004F442F">
        <w:rPr>
          <w:rStyle w:val="normaltextrunscx203888805"/>
          <w:rFonts w:ascii="Arial" w:hAnsi="Arial" w:cs="Arial"/>
          <w:color w:val="000000"/>
        </w:rPr>
        <w:t>Outro ponto importante em envolver acadêmicos em projetos de extensão, é demonstrar que a questão do cuidado com o manejo adequado dos resíduos e a preocupação ambiental não é uma responsabilidade exclusiva da enfermagem, uma vez que por serem em maior número e gerenciar serviços, em inúmeras vezes os demais profissionais se excluem do cuidado com os resíduos que produzem.</w:t>
      </w:r>
    </w:p>
    <w:p w:rsidR="004355F5" w:rsidRPr="004F442F" w:rsidRDefault="004355F5" w:rsidP="009B4912">
      <w:pPr>
        <w:pStyle w:val="paragraphscx203888805"/>
        <w:spacing w:before="0" w:beforeAutospacing="0" w:after="0" w:afterAutospacing="0" w:line="360" w:lineRule="auto"/>
        <w:ind w:firstLine="709"/>
        <w:jc w:val="both"/>
        <w:textAlignment w:val="baseline"/>
        <w:rPr>
          <w:rStyle w:val="normaltextrunscx203888805"/>
          <w:rFonts w:ascii="Arial" w:hAnsi="Arial" w:cs="Arial"/>
          <w:color w:val="000000"/>
        </w:rPr>
      </w:pPr>
      <w:r w:rsidRPr="004F442F">
        <w:rPr>
          <w:rStyle w:val="normaltextrunscx203888805"/>
          <w:rFonts w:ascii="Arial" w:hAnsi="Arial" w:cs="Arial"/>
          <w:color w:val="000000"/>
          <w:szCs w:val="22"/>
          <w:lang w:eastAsia="en-US"/>
        </w:rPr>
        <w:t>Santos (2012) reafirma que a enfermagem representa a maior parcela de profissionais da saúde em instituições hospitalares, devido a despreocupação dos demais profissionais a categoria apresenta dificuldades em sensibilizar o restante da equipe.Com a observação no hospital houve a oportunidade de ver a prática, desta segregação, das dificuldades existentes, seja por referenciar poucos sujeitos como responsáveis pelo cuidado com os resíduos, ou por uma dinâmica dificultosa de acesso as lixeiras, cada setor apresentou questões bem especificas. E assim com uma observação da realidade do local pode se desenvolver um plano real de intervenção, partindo da realidade para transformar a realidade.</w:t>
      </w:r>
    </w:p>
    <w:p w:rsidR="004355F5" w:rsidRPr="004F442F" w:rsidRDefault="004355F5" w:rsidP="00671DB4">
      <w:pPr>
        <w:pStyle w:val="paragraphscx203888805"/>
        <w:spacing w:line="360" w:lineRule="auto"/>
        <w:jc w:val="both"/>
        <w:rPr>
          <w:rStyle w:val="normaltextrunscx203888805"/>
          <w:color w:val="000000"/>
          <w:szCs w:val="22"/>
          <w:lang w:eastAsia="en-US"/>
        </w:rPr>
      </w:pPr>
    </w:p>
    <w:p w:rsidR="004355F5" w:rsidRPr="004F442F" w:rsidRDefault="004355F5" w:rsidP="00BC6214">
      <w:pPr>
        <w:pStyle w:val="paragraphscx203888805"/>
        <w:spacing w:before="0" w:beforeAutospacing="0" w:after="0" w:afterAutospacing="0" w:line="360" w:lineRule="auto"/>
        <w:jc w:val="both"/>
        <w:textAlignment w:val="baseline"/>
        <w:rPr>
          <w:rStyle w:val="normaltextrunscx203888805"/>
          <w:rFonts w:ascii="Arial" w:hAnsi="Arial" w:cs="Arial"/>
          <w:b/>
          <w:color w:val="000000"/>
        </w:rPr>
      </w:pPr>
      <w:r w:rsidRPr="004F442F">
        <w:rPr>
          <w:rStyle w:val="normaltextrunscx203888805"/>
          <w:rFonts w:ascii="Arial" w:hAnsi="Arial" w:cs="Arial"/>
          <w:b/>
          <w:color w:val="000000"/>
        </w:rPr>
        <w:t>RECOMENDAÇÕES</w:t>
      </w:r>
    </w:p>
    <w:p w:rsidR="004355F5" w:rsidRPr="004F442F" w:rsidRDefault="004355F5" w:rsidP="004F442F">
      <w:pPr>
        <w:pStyle w:val="paragraphscx203888805"/>
        <w:tabs>
          <w:tab w:val="left" w:pos="2410"/>
          <w:tab w:val="left" w:pos="2552"/>
        </w:tabs>
        <w:spacing w:before="0" w:beforeAutospacing="0" w:after="0" w:afterAutospacing="0" w:line="360" w:lineRule="auto"/>
        <w:ind w:firstLine="709"/>
        <w:jc w:val="both"/>
        <w:textAlignment w:val="baseline"/>
        <w:rPr>
          <w:rStyle w:val="normaltextrunscx203888805"/>
          <w:rFonts w:ascii="Arial" w:hAnsi="Arial" w:cs="Arial"/>
          <w:color w:val="000000"/>
        </w:rPr>
      </w:pPr>
      <w:r w:rsidRPr="004F442F">
        <w:rPr>
          <w:rStyle w:val="normaltextrunscx203888805"/>
          <w:rFonts w:ascii="Arial" w:hAnsi="Arial" w:cs="Arial"/>
          <w:color w:val="000000"/>
        </w:rPr>
        <w:t>As pesquisas e intervenções sobre os Resíduos Sólidos Hospitalares é um campo vasto, que abrange desde o comportamento do profissional, a maneira que é disposta as lixeiras, ou organizada a equipe. É um tema que demanda novos estudos e atualizações constantes, pois esta diretamente envolvida na saúde dos profissionais, dos pacientes e do meio ambiente como um todo.</w:t>
      </w:r>
    </w:p>
    <w:p w:rsidR="004355F5" w:rsidRDefault="004355F5" w:rsidP="006631EE">
      <w:pPr>
        <w:pStyle w:val="paragraphscx203888805"/>
        <w:spacing w:before="0" w:beforeAutospacing="0" w:after="0" w:afterAutospacing="0"/>
        <w:jc w:val="both"/>
        <w:textAlignment w:val="baseline"/>
        <w:rPr>
          <w:rStyle w:val="normaltextrunscx203888805"/>
          <w:rFonts w:ascii="Arial" w:hAnsi="Arial" w:cs="Arial"/>
        </w:rPr>
      </w:pPr>
    </w:p>
    <w:p w:rsidR="00F11D91" w:rsidRDefault="00F11D91" w:rsidP="006631EE">
      <w:pPr>
        <w:pStyle w:val="paragraphscx203888805"/>
        <w:spacing w:before="0" w:beforeAutospacing="0" w:after="0" w:afterAutospacing="0"/>
        <w:jc w:val="both"/>
        <w:textAlignment w:val="baseline"/>
        <w:rPr>
          <w:rStyle w:val="normaltextrunscx203888805"/>
          <w:rFonts w:ascii="Arial" w:hAnsi="Arial" w:cs="Arial"/>
        </w:rPr>
      </w:pPr>
    </w:p>
    <w:p w:rsidR="00F11D91" w:rsidRDefault="00F11D91" w:rsidP="006631EE">
      <w:pPr>
        <w:pStyle w:val="paragraphscx203888805"/>
        <w:spacing w:before="0" w:beforeAutospacing="0" w:after="0" w:afterAutospacing="0"/>
        <w:jc w:val="both"/>
        <w:textAlignment w:val="baseline"/>
        <w:rPr>
          <w:rStyle w:val="normaltextrunscx203888805"/>
          <w:rFonts w:ascii="Arial" w:hAnsi="Arial" w:cs="Arial"/>
        </w:rPr>
      </w:pPr>
    </w:p>
    <w:p w:rsidR="00F11D91" w:rsidRDefault="00F11D91" w:rsidP="006631EE">
      <w:pPr>
        <w:pStyle w:val="paragraphscx203888805"/>
        <w:spacing w:before="0" w:beforeAutospacing="0" w:after="0" w:afterAutospacing="0"/>
        <w:jc w:val="both"/>
        <w:textAlignment w:val="baseline"/>
        <w:rPr>
          <w:rStyle w:val="normaltextrunscx203888805"/>
          <w:rFonts w:ascii="Arial" w:hAnsi="Arial" w:cs="Arial"/>
        </w:rPr>
      </w:pPr>
    </w:p>
    <w:p w:rsidR="00F11D91" w:rsidRPr="0002014B" w:rsidRDefault="00F11D91" w:rsidP="006631EE">
      <w:pPr>
        <w:pStyle w:val="paragraphscx203888805"/>
        <w:spacing w:before="0" w:beforeAutospacing="0" w:after="0" w:afterAutospacing="0"/>
        <w:jc w:val="both"/>
        <w:textAlignment w:val="baseline"/>
        <w:rPr>
          <w:rStyle w:val="normaltextrunscx203888805"/>
          <w:rFonts w:ascii="Arial" w:hAnsi="Arial" w:cs="Arial"/>
        </w:rPr>
      </w:pPr>
    </w:p>
    <w:p w:rsidR="004355F5" w:rsidRPr="0002014B" w:rsidRDefault="004355F5" w:rsidP="006631EE">
      <w:pPr>
        <w:pStyle w:val="paragraphscx203888805"/>
        <w:spacing w:before="0" w:beforeAutospacing="0" w:after="0" w:afterAutospacing="0"/>
        <w:jc w:val="both"/>
        <w:textAlignment w:val="baseline"/>
        <w:rPr>
          <w:rStyle w:val="normaltextrunscx203888805"/>
          <w:rFonts w:ascii="Arial" w:hAnsi="Arial" w:cs="Arial"/>
        </w:rPr>
      </w:pPr>
    </w:p>
    <w:p w:rsidR="004355F5" w:rsidRPr="0002014B" w:rsidRDefault="004355F5" w:rsidP="006631EE">
      <w:pPr>
        <w:pStyle w:val="paragraphscx203888805"/>
        <w:spacing w:before="0" w:beforeAutospacing="0" w:after="0" w:afterAutospacing="0"/>
        <w:jc w:val="both"/>
        <w:textAlignment w:val="baseline"/>
        <w:rPr>
          <w:rStyle w:val="normaltextrunscx203888805"/>
          <w:rFonts w:ascii="Arial" w:hAnsi="Arial" w:cs="Arial"/>
        </w:rPr>
      </w:pPr>
    </w:p>
    <w:p w:rsidR="004355F5" w:rsidRPr="0002014B" w:rsidRDefault="004355F5" w:rsidP="006631EE">
      <w:pPr>
        <w:pStyle w:val="paragraphscx203888805"/>
        <w:spacing w:before="0" w:beforeAutospacing="0" w:after="0" w:afterAutospacing="0"/>
        <w:jc w:val="both"/>
        <w:textAlignment w:val="baseline"/>
        <w:rPr>
          <w:rStyle w:val="normaltextrunscx203888805"/>
          <w:rFonts w:ascii="Arial" w:hAnsi="Arial" w:cs="Arial"/>
        </w:rPr>
      </w:pPr>
    </w:p>
    <w:p w:rsidR="004355F5" w:rsidRDefault="004355F5" w:rsidP="0050604A">
      <w:pPr>
        <w:pStyle w:val="paragraphscx203888805"/>
        <w:spacing w:before="0" w:beforeAutospacing="0" w:after="0" w:afterAutospacing="0"/>
        <w:jc w:val="both"/>
        <w:textAlignment w:val="baseline"/>
        <w:rPr>
          <w:rStyle w:val="normaltextrunscx203888805"/>
          <w:rFonts w:ascii="Arial" w:hAnsi="Arial" w:cs="Arial"/>
          <w:color w:val="000000"/>
        </w:rPr>
      </w:pPr>
    </w:p>
    <w:p w:rsidR="004355F5" w:rsidRDefault="004355F5" w:rsidP="0050604A">
      <w:pPr>
        <w:pStyle w:val="paragraphscx203888805"/>
        <w:spacing w:before="0" w:beforeAutospacing="0" w:after="0" w:afterAutospacing="0"/>
        <w:jc w:val="both"/>
        <w:textAlignment w:val="baseline"/>
        <w:rPr>
          <w:rStyle w:val="normaltextrunscx203888805"/>
          <w:rFonts w:ascii="Arial" w:hAnsi="Arial" w:cs="Arial"/>
          <w:b/>
          <w:color w:val="000000"/>
        </w:rPr>
      </w:pPr>
    </w:p>
    <w:p w:rsidR="004355F5" w:rsidRPr="003B24AC" w:rsidRDefault="004355F5" w:rsidP="0050604A">
      <w:pPr>
        <w:pStyle w:val="paragraphscx203888805"/>
        <w:spacing w:before="0" w:beforeAutospacing="0" w:after="0" w:afterAutospacing="0"/>
        <w:jc w:val="both"/>
        <w:textAlignment w:val="baseline"/>
        <w:rPr>
          <w:rStyle w:val="normaltextrunscx203888805"/>
          <w:rFonts w:ascii="Arial" w:hAnsi="Arial" w:cs="Arial"/>
          <w:b/>
          <w:color w:val="000000"/>
        </w:rPr>
      </w:pPr>
      <w:r w:rsidRPr="003B24AC">
        <w:rPr>
          <w:rStyle w:val="normaltextrunscx203888805"/>
          <w:rFonts w:ascii="Arial" w:hAnsi="Arial" w:cs="Arial"/>
          <w:b/>
          <w:color w:val="000000"/>
        </w:rPr>
        <w:lastRenderedPageBreak/>
        <w:t>REFERÊNCIAS</w:t>
      </w:r>
    </w:p>
    <w:p w:rsidR="004355F5" w:rsidRPr="0050604A" w:rsidRDefault="004355F5" w:rsidP="0050604A">
      <w:pPr>
        <w:pStyle w:val="paragraphscx203888805"/>
        <w:spacing w:before="0" w:beforeAutospacing="0" w:after="0" w:afterAutospacing="0"/>
        <w:jc w:val="both"/>
        <w:textAlignment w:val="baseline"/>
        <w:rPr>
          <w:rFonts w:ascii="Arial" w:hAnsi="Arial" w:cs="Arial"/>
        </w:rPr>
      </w:pPr>
    </w:p>
    <w:p w:rsidR="004355F5" w:rsidRDefault="004355F5" w:rsidP="0050604A">
      <w:pPr>
        <w:ind w:firstLine="0"/>
        <w:rPr>
          <w:rFonts w:cs="Arial"/>
          <w:szCs w:val="24"/>
        </w:rPr>
      </w:pPr>
      <w:r w:rsidRPr="003B24AC">
        <w:rPr>
          <w:rFonts w:cs="Arial"/>
          <w:color w:val="000000"/>
          <w:szCs w:val="24"/>
        </w:rPr>
        <w:t>BERBEL,</w:t>
      </w:r>
      <w:r w:rsidRPr="0050604A">
        <w:rPr>
          <w:rFonts w:cs="Arial"/>
          <w:szCs w:val="24"/>
        </w:rPr>
        <w:t>N.A.N. A problematização e a aprendizagem baseada em problemas: diferentes termos ou diferentes caminhos?. Disponível em:&lt; http://www.scielo.br/pdf/icse/v2n2/08&gt; Acesso 08.jul.2015</w:t>
      </w:r>
    </w:p>
    <w:p w:rsidR="004355F5" w:rsidRPr="0050604A" w:rsidRDefault="004355F5" w:rsidP="0050604A">
      <w:pPr>
        <w:ind w:firstLine="0"/>
        <w:rPr>
          <w:rFonts w:cs="Arial"/>
          <w:szCs w:val="24"/>
        </w:rPr>
      </w:pPr>
    </w:p>
    <w:p w:rsidR="004355F5" w:rsidRDefault="004355F5" w:rsidP="0050604A">
      <w:pPr>
        <w:ind w:firstLine="0"/>
        <w:rPr>
          <w:rFonts w:cs="Arial"/>
          <w:szCs w:val="24"/>
        </w:rPr>
      </w:pPr>
      <w:r w:rsidRPr="003B24AC">
        <w:rPr>
          <w:rFonts w:cs="Arial"/>
          <w:szCs w:val="24"/>
        </w:rPr>
        <w:t xml:space="preserve">BORILLE, D.C. </w:t>
      </w:r>
      <w:r w:rsidRPr="003B24AC">
        <w:rPr>
          <w:rFonts w:cs="Arial"/>
          <w:i/>
          <w:szCs w:val="24"/>
        </w:rPr>
        <w:t>et al.</w:t>
      </w:r>
      <w:r w:rsidRPr="0050604A">
        <w:rPr>
          <w:rFonts w:cs="Arial"/>
          <w:szCs w:val="24"/>
        </w:rPr>
        <w:t>A  aplicação do método do arco da problematização na coleta de dados em pesquisa de enfermagem: relato de experiência. Disponível em:&lt; http://www.scielo.br/pdf/tce/v21n1/a24v21n1.pdf&gt;Acesso&gt; Acesso em 08.jul.2015</w:t>
      </w:r>
    </w:p>
    <w:p w:rsidR="004355F5" w:rsidRPr="0050604A" w:rsidRDefault="004355F5" w:rsidP="0050604A">
      <w:pPr>
        <w:ind w:firstLine="0"/>
        <w:rPr>
          <w:rFonts w:cs="Arial"/>
          <w:szCs w:val="24"/>
        </w:rPr>
      </w:pPr>
    </w:p>
    <w:p w:rsidR="004355F5" w:rsidRDefault="004355F5" w:rsidP="0050604A">
      <w:pPr>
        <w:ind w:firstLine="0"/>
        <w:rPr>
          <w:rFonts w:cs="Arial"/>
          <w:szCs w:val="24"/>
        </w:rPr>
      </w:pPr>
      <w:r w:rsidRPr="0050604A">
        <w:rPr>
          <w:rFonts w:cs="Arial"/>
          <w:szCs w:val="24"/>
        </w:rPr>
        <w:t>FERIOTTI, M.L. Equipe multiprofissional, transdisciplinariedade e saúde: desafios do nosso tempo. Disponível em:&lt; http://pepsic.bvsalud.org/</w:t>
      </w:r>
      <w:r w:rsidRPr="0050604A">
        <w:rPr>
          <w:rFonts w:cs="Arial"/>
          <w:szCs w:val="24"/>
          <w:u w:val="single"/>
        </w:rPr>
        <w:t>scielo</w:t>
      </w:r>
      <w:r w:rsidRPr="0050604A">
        <w:rPr>
          <w:rFonts w:cs="Arial"/>
          <w:szCs w:val="24"/>
        </w:rPr>
        <w:t>.php?pid=S1806-24902009000200007&amp;script=sci_arttext&gt;. Acesso em 09.Jul.2015</w:t>
      </w:r>
    </w:p>
    <w:p w:rsidR="004355F5" w:rsidRPr="0050604A" w:rsidRDefault="004355F5" w:rsidP="0050604A">
      <w:pPr>
        <w:ind w:firstLine="0"/>
        <w:rPr>
          <w:rFonts w:cs="Arial"/>
          <w:szCs w:val="24"/>
        </w:rPr>
      </w:pPr>
    </w:p>
    <w:p w:rsidR="004355F5" w:rsidRDefault="004355F5" w:rsidP="0050604A">
      <w:pPr>
        <w:pStyle w:val="paragraphscx203888805"/>
        <w:spacing w:before="0" w:beforeAutospacing="0" w:after="0" w:afterAutospacing="0" w:line="360" w:lineRule="auto"/>
        <w:jc w:val="both"/>
        <w:textAlignment w:val="baseline"/>
        <w:rPr>
          <w:rStyle w:val="eopscx203888805"/>
          <w:rFonts w:ascii="Arial" w:hAnsi="Arial" w:cs="Arial"/>
        </w:rPr>
      </w:pPr>
      <w:r w:rsidRPr="0050604A">
        <w:rPr>
          <w:rStyle w:val="normaltextrunscx203888805"/>
          <w:rFonts w:ascii="Arial" w:hAnsi="Arial" w:cs="Arial"/>
        </w:rPr>
        <w:t>IBGE.</w:t>
      </w:r>
      <w:r w:rsidRPr="0050604A">
        <w:rPr>
          <w:rStyle w:val="apple-converted-space"/>
          <w:rFonts w:ascii="Arial" w:hAnsi="Arial" w:cs="Arial"/>
        </w:rPr>
        <w:t> </w:t>
      </w:r>
      <w:r w:rsidRPr="0050604A">
        <w:rPr>
          <w:rStyle w:val="normaltextrunscx203888805"/>
          <w:rFonts w:ascii="Arial" w:hAnsi="Arial" w:cs="Arial"/>
        </w:rPr>
        <w:t>Instituto Brasileiro de Geografia e Estatística. Pesquisa Nacional de Saneamento Básico. Disponível em: &lt;</w:t>
      </w:r>
      <w:hyperlink r:id="rId8" w:history="1">
        <w:r w:rsidRPr="0050604A">
          <w:rPr>
            <w:rStyle w:val="normaltextrunscx203888805"/>
            <w:rFonts w:ascii="Arial" w:hAnsi="Arial" w:cs="Arial"/>
          </w:rPr>
          <w:t>http://www.ibge.gov.br/home/estatistica/populacao/condicaodevida/pnsb2008/PNSB_2008.pdf</w:t>
        </w:r>
      </w:hyperlink>
      <w:r w:rsidRPr="0050604A">
        <w:rPr>
          <w:rStyle w:val="normaltextrunscx203888805"/>
          <w:rFonts w:ascii="Arial" w:hAnsi="Arial" w:cs="Arial"/>
        </w:rPr>
        <w:t xml:space="preserve">&gt;. Acesso </w:t>
      </w:r>
      <w:r>
        <w:rPr>
          <w:rStyle w:val="normaltextrunscx203888805"/>
          <w:rFonts w:ascii="Arial" w:hAnsi="Arial" w:cs="Arial"/>
        </w:rPr>
        <w:t>06.Jul</w:t>
      </w:r>
      <w:r w:rsidRPr="0050604A">
        <w:rPr>
          <w:rStyle w:val="normaltextrunscx203888805"/>
          <w:rFonts w:ascii="Arial" w:hAnsi="Arial" w:cs="Arial"/>
        </w:rPr>
        <w:t>.2015</w:t>
      </w:r>
      <w:r w:rsidRPr="0050604A">
        <w:rPr>
          <w:rStyle w:val="eopscx203888805"/>
          <w:rFonts w:ascii="Arial" w:hAnsi="Arial" w:cs="Arial"/>
        </w:rPr>
        <w:t> </w:t>
      </w:r>
    </w:p>
    <w:p w:rsidR="004355F5" w:rsidRPr="0050604A" w:rsidRDefault="004355F5" w:rsidP="0050604A">
      <w:pPr>
        <w:pStyle w:val="paragraphscx203888805"/>
        <w:spacing w:before="0" w:beforeAutospacing="0" w:after="0" w:afterAutospacing="0" w:line="360" w:lineRule="auto"/>
        <w:jc w:val="both"/>
        <w:textAlignment w:val="baseline"/>
        <w:rPr>
          <w:rStyle w:val="normaltextrunscx203888805"/>
          <w:rFonts w:ascii="Arial" w:hAnsi="Arial" w:cs="Arial"/>
        </w:rPr>
      </w:pPr>
    </w:p>
    <w:p w:rsidR="004355F5" w:rsidRDefault="004355F5" w:rsidP="0050604A">
      <w:pPr>
        <w:pStyle w:val="paragraphscx203888805"/>
        <w:spacing w:before="0" w:beforeAutospacing="0" w:after="0" w:afterAutospacing="0" w:line="360" w:lineRule="auto"/>
        <w:jc w:val="both"/>
        <w:textAlignment w:val="baseline"/>
        <w:rPr>
          <w:rStyle w:val="eopscx203888805"/>
          <w:rFonts w:ascii="Arial" w:hAnsi="Arial" w:cs="Arial"/>
        </w:rPr>
      </w:pPr>
      <w:r w:rsidRPr="0050604A">
        <w:rPr>
          <w:rStyle w:val="normaltextrunscx203888805"/>
          <w:rFonts w:ascii="Arial" w:hAnsi="Arial" w:cs="Arial"/>
        </w:rPr>
        <w:t>MORESCHI, C.</w:t>
      </w:r>
      <w:r w:rsidRPr="0050604A">
        <w:rPr>
          <w:rStyle w:val="apple-converted-space"/>
          <w:rFonts w:ascii="Arial" w:hAnsi="Arial" w:cs="Arial"/>
          <w:i/>
          <w:iCs/>
        </w:rPr>
        <w:t> </w:t>
      </w:r>
      <w:r w:rsidRPr="0050604A">
        <w:rPr>
          <w:rStyle w:val="normaltextrunscx203888805"/>
          <w:rFonts w:ascii="Arial" w:hAnsi="Arial" w:cs="Arial"/>
          <w:i/>
          <w:iCs/>
        </w:rPr>
        <w:t>et al.</w:t>
      </w:r>
      <w:r w:rsidRPr="0050604A">
        <w:rPr>
          <w:rStyle w:val="normaltextrunscx203888805"/>
          <w:rFonts w:ascii="Arial" w:hAnsi="Arial" w:cs="Arial"/>
        </w:rPr>
        <w:t>A importância dos resíduos de serviços de saúde para docentes, discentes e egressos da área da saúde. Disponível em: &lt;</w:t>
      </w:r>
      <w:r w:rsidRPr="0050604A">
        <w:rPr>
          <w:rStyle w:val="spellingerrorscx203888805"/>
          <w:rFonts w:ascii="Arial" w:hAnsi="Arial" w:cs="Arial"/>
        </w:rPr>
        <w:t>http</w:t>
      </w:r>
      <w:r w:rsidRPr="0050604A">
        <w:rPr>
          <w:rStyle w:val="normaltextrunscx203888805"/>
          <w:rFonts w:ascii="Arial" w:hAnsi="Arial" w:cs="Arial"/>
        </w:rPr>
        <w:t>://seer.ufrgs.br/</w:t>
      </w:r>
      <w:r w:rsidRPr="0050604A">
        <w:rPr>
          <w:rStyle w:val="spellingerrorscx203888805"/>
          <w:rFonts w:ascii="Arial" w:hAnsi="Arial" w:cs="Arial"/>
        </w:rPr>
        <w:t>index.php</w:t>
      </w:r>
      <w:r w:rsidRPr="0050604A">
        <w:rPr>
          <w:rStyle w:val="normaltextrunscx203888805"/>
          <w:rFonts w:ascii="Arial" w:hAnsi="Arial" w:cs="Arial"/>
        </w:rPr>
        <w:t>/</w:t>
      </w:r>
      <w:r w:rsidRPr="0050604A">
        <w:rPr>
          <w:rStyle w:val="spellingerrorscx203888805"/>
          <w:rFonts w:ascii="Arial" w:hAnsi="Arial" w:cs="Arial"/>
        </w:rPr>
        <w:t>RevistaGauchadeEnfermagem</w:t>
      </w:r>
      <w:r w:rsidRPr="0050604A">
        <w:rPr>
          <w:rStyle w:val="normaltextrunscx203888805"/>
          <w:rFonts w:ascii="Arial" w:hAnsi="Arial" w:cs="Arial"/>
        </w:rPr>
        <w:t>/</w:t>
      </w:r>
      <w:r w:rsidRPr="0050604A">
        <w:rPr>
          <w:rStyle w:val="spellingerrorscx203888805"/>
          <w:rFonts w:ascii="Arial" w:hAnsi="Arial" w:cs="Arial"/>
        </w:rPr>
        <w:t>article</w:t>
      </w:r>
      <w:r w:rsidRPr="0050604A">
        <w:rPr>
          <w:rStyle w:val="normaltextrunscx203888805"/>
          <w:rFonts w:ascii="Arial" w:hAnsi="Arial" w:cs="Arial"/>
        </w:rPr>
        <w:t>/</w:t>
      </w:r>
      <w:r w:rsidRPr="0050604A">
        <w:rPr>
          <w:rStyle w:val="spellingerrorscx203888805"/>
          <w:rFonts w:ascii="Arial" w:hAnsi="Arial" w:cs="Arial"/>
        </w:rPr>
        <w:t>view</w:t>
      </w:r>
      <w:r w:rsidRPr="0050604A">
        <w:rPr>
          <w:rStyle w:val="normaltextrunscx203888805"/>
          <w:rFonts w:ascii="Arial" w:hAnsi="Arial" w:cs="Arial"/>
        </w:rPr>
        <w:t>/43998/29910&gt; Acesso 06.Jul.2015</w:t>
      </w:r>
      <w:r w:rsidRPr="0050604A">
        <w:rPr>
          <w:rStyle w:val="eopscx203888805"/>
          <w:rFonts w:ascii="Arial" w:hAnsi="Arial" w:cs="Arial"/>
        </w:rPr>
        <w:t> </w:t>
      </w:r>
    </w:p>
    <w:p w:rsidR="004355F5" w:rsidRPr="0050604A" w:rsidRDefault="004355F5" w:rsidP="0050604A">
      <w:pPr>
        <w:pStyle w:val="paragraphscx203888805"/>
        <w:spacing w:before="0" w:beforeAutospacing="0" w:after="0" w:afterAutospacing="0" w:line="360" w:lineRule="auto"/>
        <w:jc w:val="both"/>
        <w:textAlignment w:val="baseline"/>
        <w:rPr>
          <w:rStyle w:val="eopscx203888805"/>
          <w:rFonts w:ascii="Arial" w:hAnsi="Arial" w:cs="Arial"/>
        </w:rPr>
      </w:pPr>
    </w:p>
    <w:p w:rsidR="004355F5" w:rsidRDefault="004355F5" w:rsidP="0050604A">
      <w:pPr>
        <w:ind w:firstLine="0"/>
        <w:rPr>
          <w:rStyle w:val="normaltextrunscx203888805"/>
          <w:rFonts w:cs="Arial"/>
          <w:szCs w:val="24"/>
        </w:rPr>
      </w:pPr>
      <w:r w:rsidRPr="0079661C">
        <w:rPr>
          <w:rFonts w:cs="Arial"/>
          <w:szCs w:val="24"/>
          <w:lang w:val="es-ES"/>
        </w:rPr>
        <w:t xml:space="preserve">NUNES T.S.P. </w:t>
      </w:r>
      <w:r w:rsidRPr="0079661C">
        <w:rPr>
          <w:rFonts w:cs="Arial"/>
          <w:i/>
          <w:szCs w:val="24"/>
          <w:lang w:val="es-ES"/>
        </w:rPr>
        <w:t xml:space="preserve">et al. </w:t>
      </w:r>
      <w:r w:rsidRPr="0050604A">
        <w:rPr>
          <w:rFonts w:cs="Arial"/>
          <w:szCs w:val="24"/>
        </w:rPr>
        <w:t>Gerenciamento de resíduos de serviços de saúde uma revisão de literatura. Disponível em:&lt;</w:t>
      </w:r>
      <w:hyperlink r:id="rId9" w:history="1">
        <w:r w:rsidRPr="0050604A">
          <w:rPr>
            <w:rStyle w:val="normaltextrunscx203888805"/>
            <w:rFonts w:cs="Arial"/>
            <w:szCs w:val="24"/>
          </w:rPr>
          <w:t>file:///C:/Users/User/Downloads/1697-10323-1-PB.pdf</w:t>
        </w:r>
      </w:hyperlink>
      <w:r w:rsidRPr="0050604A">
        <w:rPr>
          <w:rStyle w:val="normaltextrunscx203888805"/>
          <w:rFonts w:cs="Arial"/>
          <w:szCs w:val="24"/>
        </w:rPr>
        <w:t>&gt; Acesso 09.Jul.2015</w:t>
      </w:r>
    </w:p>
    <w:p w:rsidR="004355F5" w:rsidRPr="0050604A" w:rsidRDefault="004355F5" w:rsidP="0050604A">
      <w:pPr>
        <w:ind w:firstLine="0"/>
        <w:rPr>
          <w:rFonts w:cs="Arial"/>
          <w:b/>
          <w:szCs w:val="24"/>
        </w:rPr>
      </w:pPr>
    </w:p>
    <w:p w:rsidR="004355F5" w:rsidRPr="0050604A" w:rsidRDefault="004355F5" w:rsidP="0050604A">
      <w:pPr>
        <w:ind w:firstLine="0"/>
        <w:rPr>
          <w:rFonts w:cs="Arial"/>
          <w:szCs w:val="24"/>
        </w:rPr>
      </w:pPr>
      <w:r w:rsidRPr="0050604A">
        <w:rPr>
          <w:rFonts w:cs="Arial"/>
          <w:szCs w:val="24"/>
        </w:rPr>
        <w:t>SANTOS, M.A., SAOUZA, A.O. Conhecimento de enfermeiros saúde estratégia da família sobre resíduos dos serviços de saúde. Disponível em:&lt; http://www.scielo.br/scielo.php?script=sci_arttext&amp;pid=S0034-71672012000400014&gt;. Acesso 10.Jul.2015</w:t>
      </w:r>
    </w:p>
    <w:p w:rsidR="004355F5" w:rsidRPr="0079661C" w:rsidRDefault="004355F5" w:rsidP="0050604A">
      <w:pPr>
        <w:ind w:firstLine="0"/>
        <w:rPr>
          <w:rStyle w:val="normaltextrunscx203888805"/>
          <w:rFonts w:cs="Arial"/>
          <w:szCs w:val="24"/>
        </w:rPr>
      </w:pPr>
    </w:p>
    <w:p w:rsidR="004355F5" w:rsidRPr="0050604A" w:rsidRDefault="004355F5" w:rsidP="0050604A">
      <w:pPr>
        <w:ind w:firstLine="0"/>
        <w:rPr>
          <w:rStyle w:val="eopscx203888805"/>
          <w:rFonts w:cs="Arial"/>
          <w:szCs w:val="24"/>
        </w:rPr>
      </w:pPr>
      <w:r w:rsidRPr="0079661C">
        <w:rPr>
          <w:rStyle w:val="normaltextrunscx203888805"/>
          <w:rFonts w:cs="Arial"/>
          <w:szCs w:val="24"/>
        </w:rPr>
        <w:lastRenderedPageBreak/>
        <w:t>STEHLING, M.C.</w:t>
      </w:r>
      <w:r w:rsidRPr="0079661C">
        <w:rPr>
          <w:rStyle w:val="apple-converted-space"/>
          <w:rFonts w:cs="Arial"/>
          <w:szCs w:val="24"/>
        </w:rPr>
        <w:t> </w:t>
      </w:r>
      <w:r w:rsidRPr="0079661C">
        <w:rPr>
          <w:rStyle w:val="normaltextrunscx203888805"/>
          <w:rFonts w:cs="Arial"/>
          <w:i/>
          <w:iCs/>
          <w:szCs w:val="24"/>
        </w:rPr>
        <w:t>et al.</w:t>
      </w:r>
      <w:r w:rsidRPr="0079661C">
        <w:rPr>
          <w:rStyle w:val="apple-converted-space"/>
          <w:rFonts w:cs="Arial"/>
          <w:i/>
          <w:iCs/>
          <w:szCs w:val="24"/>
        </w:rPr>
        <w:t> </w:t>
      </w:r>
      <w:r w:rsidRPr="0050604A">
        <w:rPr>
          <w:rStyle w:val="normaltextrunscx203888805"/>
          <w:rFonts w:cs="Arial"/>
          <w:szCs w:val="24"/>
        </w:rPr>
        <w:t>Gestão de resíduos com risco biológico e</w:t>
      </w:r>
      <w:r w:rsidRPr="0050604A">
        <w:rPr>
          <w:rStyle w:val="apple-converted-space"/>
          <w:rFonts w:cs="Arial"/>
          <w:szCs w:val="24"/>
        </w:rPr>
        <w:t> </w:t>
      </w:r>
      <w:r w:rsidRPr="0050604A">
        <w:rPr>
          <w:rStyle w:val="spellingerrorscx203888805"/>
          <w:rFonts w:cs="Arial"/>
          <w:szCs w:val="24"/>
        </w:rPr>
        <w:t>perfurocortantes</w:t>
      </w:r>
      <w:r w:rsidRPr="0050604A">
        <w:rPr>
          <w:rStyle w:val="normaltextrunscx203888805"/>
          <w:rFonts w:cs="Arial"/>
          <w:szCs w:val="24"/>
        </w:rPr>
        <w:t>: conhecimento de estudantes de graduação das áreas biológicas e da saúde da Universidade Federal de Minas Gerais. Disponível em: &lt;</w:t>
      </w:r>
      <w:r w:rsidRPr="0050604A">
        <w:rPr>
          <w:rStyle w:val="spellingerrorscx203888805"/>
          <w:rFonts w:cs="Arial"/>
          <w:szCs w:val="24"/>
        </w:rPr>
        <w:t>http</w:t>
      </w:r>
      <w:r w:rsidRPr="0050604A">
        <w:rPr>
          <w:rStyle w:val="normaltextrunscx203888805"/>
          <w:rFonts w:cs="Arial"/>
          <w:szCs w:val="24"/>
        </w:rPr>
        <w:t>://pesquisa.bvsalud.org/portal/</w:t>
      </w:r>
      <w:r w:rsidRPr="0050604A">
        <w:rPr>
          <w:rStyle w:val="spellingerrorscx203888805"/>
          <w:rFonts w:cs="Arial"/>
          <w:szCs w:val="24"/>
        </w:rPr>
        <w:t>resource</w:t>
      </w:r>
      <w:r w:rsidRPr="0050604A">
        <w:rPr>
          <w:rStyle w:val="normaltextrunscx203888805"/>
          <w:rFonts w:cs="Arial"/>
          <w:szCs w:val="24"/>
        </w:rPr>
        <w:t>/</w:t>
      </w:r>
      <w:r w:rsidRPr="0050604A">
        <w:rPr>
          <w:rStyle w:val="spellingerrorscx203888805"/>
          <w:rFonts w:cs="Arial"/>
          <w:szCs w:val="24"/>
        </w:rPr>
        <w:t>pt</w:t>
      </w:r>
      <w:r w:rsidRPr="0050604A">
        <w:rPr>
          <w:rStyle w:val="normaltextrunscx203888805"/>
          <w:rFonts w:cs="Arial"/>
          <w:szCs w:val="24"/>
        </w:rPr>
        <w:t>/bde-25514&gt; Acesso 06 Jul.2015</w:t>
      </w:r>
      <w:r w:rsidRPr="0050604A">
        <w:rPr>
          <w:rStyle w:val="eopscx203888805"/>
          <w:rFonts w:cs="Arial"/>
          <w:szCs w:val="24"/>
        </w:rPr>
        <w:t> </w:t>
      </w:r>
    </w:p>
    <w:p w:rsidR="004355F5" w:rsidRPr="0050604A" w:rsidRDefault="004355F5" w:rsidP="0050604A">
      <w:pPr>
        <w:ind w:firstLine="0"/>
        <w:rPr>
          <w:rFonts w:cs="Arial"/>
          <w:szCs w:val="24"/>
        </w:rPr>
      </w:pPr>
    </w:p>
    <w:sectPr w:rsidR="004355F5" w:rsidRPr="0050604A" w:rsidSect="002F508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56" w:rsidRDefault="00046756" w:rsidP="00ED7BEC">
      <w:pPr>
        <w:spacing w:line="240" w:lineRule="auto"/>
      </w:pPr>
      <w:r>
        <w:separator/>
      </w:r>
    </w:p>
  </w:endnote>
  <w:endnote w:type="continuationSeparator" w:id="0">
    <w:p w:rsidR="00046756" w:rsidRDefault="00046756" w:rsidP="00ED7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56" w:rsidRDefault="00046756" w:rsidP="00ED7BEC">
      <w:pPr>
        <w:spacing w:line="240" w:lineRule="auto"/>
      </w:pPr>
      <w:r>
        <w:separator/>
      </w:r>
    </w:p>
  </w:footnote>
  <w:footnote w:type="continuationSeparator" w:id="0">
    <w:p w:rsidR="00046756" w:rsidRDefault="00046756" w:rsidP="00ED7BEC">
      <w:pPr>
        <w:spacing w:line="240" w:lineRule="auto"/>
      </w:pPr>
      <w:r>
        <w:continuationSeparator/>
      </w:r>
    </w:p>
  </w:footnote>
  <w:footnote w:id="1">
    <w:p w:rsidR="004355F5" w:rsidRPr="00ED7BEC" w:rsidRDefault="004355F5" w:rsidP="00555C6D">
      <w:pPr>
        <w:pStyle w:val="Rodap"/>
        <w:ind w:firstLine="0"/>
        <w:rPr>
          <w:sz w:val="18"/>
          <w:szCs w:val="18"/>
        </w:rPr>
      </w:pPr>
      <w:r w:rsidRPr="00ED7BEC">
        <w:rPr>
          <w:sz w:val="18"/>
          <w:szCs w:val="18"/>
        </w:rPr>
        <w:t>1 Acadêmicas dos Cursos de Graduação na Saúde (Psicologia, Enfermagem, Biomedicina e Medicina) da Faculdades Pequeno Príncipe (FPP). Bolsistas do Projeto de Extensão Gestão de Resíduos Sólidos Hospitalares (PEGRSH) da FPP.</w:t>
      </w:r>
    </w:p>
    <w:p w:rsidR="004355F5" w:rsidRDefault="004355F5" w:rsidP="00555C6D">
      <w:pPr>
        <w:pStyle w:val="Rodap"/>
        <w:ind w:firstLine="0"/>
        <w:rPr>
          <w:sz w:val="18"/>
          <w:szCs w:val="18"/>
        </w:rPr>
      </w:pPr>
      <w:r w:rsidRPr="00ED7BEC">
        <w:rPr>
          <w:sz w:val="18"/>
          <w:szCs w:val="18"/>
        </w:rPr>
        <w:t xml:space="preserve">2 Enfermeira. Docente dos cursos de graduação e pós-graduação </w:t>
      </w:r>
      <w:r w:rsidRPr="00ED7BEC">
        <w:rPr>
          <w:i/>
          <w:sz w:val="18"/>
          <w:szCs w:val="18"/>
        </w:rPr>
        <w:t>Lato sensu</w:t>
      </w:r>
      <w:r w:rsidRPr="00ED7BEC">
        <w:rPr>
          <w:sz w:val="18"/>
          <w:szCs w:val="18"/>
        </w:rPr>
        <w:t xml:space="preserve"> da Faculdades Pequeno Príncipe. Docente do PEGRSH da FPP. Mestranda do Programa </w:t>
      </w:r>
      <w:r w:rsidRPr="00ED7BEC">
        <w:rPr>
          <w:i/>
          <w:sz w:val="18"/>
          <w:szCs w:val="18"/>
        </w:rPr>
        <w:t>Stricto Sensu</w:t>
      </w:r>
      <w:r w:rsidRPr="00ED7BEC">
        <w:rPr>
          <w:sz w:val="18"/>
          <w:szCs w:val="18"/>
        </w:rPr>
        <w:t xml:space="preserve"> Mestrado no Ensino das Ciências da Saúde da FPP.</w:t>
      </w:r>
    </w:p>
    <w:p w:rsidR="004355F5" w:rsidRDefault="004355F5" w:rsidP="00555C6D">
      <w:pPr>
        <w:pStyle w:val="Rodap"/>
        <w:ind w:firstLine="0"/>
        <w:rPr>
          <w:sz w:val="18"/>
          <w:szCs w:val="18"/>
        </w:rPr>
      </w:pPr>
      <w:r>
        <w:rPr>
          <w:sz w:val="18"/>
          <w:szCs w:val="18"/>
        </w:rPr>
        <w:t xml:space="preserve">3 </w:t>
      </w:r>
      <w:r w:rsidRPr="00ED7BEC">
        <w:rPr>
          <w:sz w:val="18"/>
          <w:szCs w:val="18"/>
        </w:rPr>
        <w:t xml:space="preserve">Enfermeira. Docente dos cursos de graduação e pós-graduação </w:t>
      </w:r>
      <w:r w:rsidRPr="00ED7BEC">
        <w:rPr>
          <w:i/>
          <w:sz w:val="18"/>
          <w:szCs w:val="18"/>
        </w:rPr>
        <w:t>Lato sensu</w:t>
      </w:r>
      <w:r w:rsidRPr="00ED7BEC">
        <w:rPr>
          <w:sz w:val="18"/>
          <w:szCs w:val="18"/>
        </w:rPr>
        <w:t xml:space="preserve"> da Faculdades Pequeno Príncipe. Docente </w:t>
      </w:r>
      <w:r>
        <w:rPr>
          <w:sz w:val="18"/>
          <w:szCs w:val="18"/>
        </w:rPr>
        <w:t xml:space="preserve">responsável pelo </w:t>
      </w:r>
      <w:r w:rsidRPr="00ED7BEC">
        <w:rPr>
          <w:sz w:val="18"/>
          <w:szCs w:val="18"/>
        </w:rPr>
        <w:t xml:space="preserve">PEGRSH da FPP. Mestranda do Programa </w:t>
      </w:r>
      <w:r w:rsidRPr="00ED7BEC">
        <w:rPr>
          <w:i/>
          <w:sz w:val="18"/>
          <w:szCs w:val="18"/>
        </w:rPr>
        <w:t>Stricto Sensu</w:t>
      </w:r>
      <w:r w:rsidRPr="00ED7BEC">
        <w:rPr>
          <w:sz w:val="18"/>
          <w:szCs w:val="18"/>
        </w:rPr>
        <w:t xml:space="preserve"> Mestrado no Ensino das Ciências da Saúde da FPP.</w:t>
      </w:r>
    </w:p>
    <w:p w:rsidR="004355F5" w:rsidRDefault="004355F5" w:rsidP="00555C6D">
      <w:pPr>
        <w:pStyle w:val="Rodap"/>
        <w:ind w:firstLine="0"/>
        <w:rPr>
          <w:sz w:val="18"/>
          <w:szCs w:val="18"/>
        </w:rPr>
      </w:pPr>
      <w:r>
        <w:rPr>
          <w:sz w:val="18"/>
          <w:szCs w:val="18"/>
        </w:rPr>
        <w:t xml:space="preserve">4 </w:t>
      </w:r>
      <w:r w:rsidRPr="00ED7BEC">
        <w:rPr>
          <w:sz w:val="18"/>
          <w:szCs w:val="18"/>
        </w:rPr>
        <w:t xml:space="preserve">Enfermeira. Docente dos cursos de graduação e pós-graduação </w:t>
      </w:r>
      <w:r w:rsidRPr="00ED7BEC">
        <w:rPr>
          <w:i/>
          <w:sz w:val="18"/>
          <w:szCs w:val="18"/>
        </w:rPr>
        <w:t>Lato sensu</w:t>
      </w:r>
      <w:r w:rsidRPr="00ED7BEC">
        <w:rPr>
          <w:sz w:val="18"/>
          <w:szCs w:val="18"/>
        </w:rPr>
        <w:t xml:space="preserve"> da Faculdades Pequeno Príncipe. Docente do PEGRSH da FPP. </w:t>
      </w:r>
      <w:r>
        <w:rPr>
          <w:sz w:val="18"/>
          <w:szCs w:val="18"/>
        </w:rPr>
        <w:t>Mestre pela UTFPR</w:t>
      </w:r>
      <w:r w:rsidRPr="00ED7BEC">
        <w:rPr>
          <w:sz w:val="18"/>
          <w:szCs w:val="18"/>
        </w:rPr>
        <w:t>.</w:t>
      </w:r>
    </w:p>
    <w:p w:rsidR="004355F5" w:rsidRPr="00ED7BEC" w:rsidRDefault="004355F5" w:rsidP="00555C6D">
      <w:pPr>
        <w:pStyle w:val="Rodap"/>
        <w:ind w:firstLine="0"/>
        <w:rPr>
          <w:sz w:val="18"/>
          <w:szCs w:val="18"/>
        </w:rPr>
      </w:pPr>
      <w:r>
        <w:rPr>
          <w:sz w:val="18"/>
          <w:szCs w:val="18"/>
        </w:rPr>
        <w:t xml:space="preserve">5 </w:t>
      </w:r>
      <w:r w:rsidRPr="00ED7BEC">
        <w:rPr>
          <w:sz w:val="18"/>
          <w:szCs w:val="18"/>
        </w:rPr>
        <w:t xml:space="preserve">Enfermeira. Docente dos cursos de graduação da Faculdades Pequeno Príncipe. Docente </w:t>
      </w:r>
      <w:r>
        <w:rPr>
          <w:sz w:val="18"/>
          <w:szCs w:val="18"/>
        </w:rPr>
        <w:t xml:space="preserve">Coordenadora </w:t>
      </w:r>
      <w:r w:rsidRPr="00ED7BEC">
        <w:rPr>
          <w:sz w:val="18"/>
          <w:szCs w:val="18"/>
        </w:rPr>
        <w:t xml:space="preserve">do PEGRSH da FPP. </w:t>
      </w:r>
      <w:r>
        <w:rPr>
          <w:sz w:val="18"/>
          <w:szCs w:val="18"/>
        </w:rPr>
        <w:t>Doutora pela UFSC. Docente</w:t>
      </w:r>
      <w:r w:rsidRPr="00ED7BEC">
        <w:rPr>
          <w:sz w:val="18"/>
          <w:szCs w:val="18"/>
        </w:rPr>
        <w:t xml:space="preserve"> do Programa </w:t>
      </w:r>
      <w:r w:rsidRPr="00ED7BEC">
        <w:rPr>
          <w:i/>
          <w:sz w:val="18"/>
          <w:szCs w:val="18"/>
        </w:rPr>
        <w:t>Stricto Sensu</w:t>
      </w:r>
      <w:r w:rsidRPr="00ED7BEC">
        <w:rPr>
          <w:sz w:val="18"/>
          <w:szCs w:val="18"/>
        </w:rPr>
        <w:t xml:space="preserve"> Mestrado no Ensi</w:t>
      </w:r>
      <w:r>
        <w:rPr>
          <w:sz w:val="18"/>
          <w:szCs w:val="18"/>
        </w:rPr>
        <w:t>no das Ciências da Saúde da FPP.</w:t>
      </w:r>
    </w:p>
    <w:p w:rsidR="004355F5" w:rsidRDefault="004355F5" w:rsidP="00555C6D">
      <w:pPr>
        <w:pStyle w:val="Rodap"/>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7A7"/>
    <w:multiLevelType w:val="hybridMultilevel"/>
    <w:tmpl w:val="1F8A4E9C"/>
    <w:lvl w:ilvl="0" w:tplc="49ACA872">
      <w:start w:val="1"/>
      <w:numFmt w:val="bullet"/>
      <w:lvlText w:val="•"/>
      <w:lvlJc w:val="left"/>
      <w:pPr>
        <w:tabs>
          <w:tab w:val="num" w:pos="720"/>
        </w:tabs>
        <w:ind w:left="720" w:hanging="360"/>
      </w:pPr>
      <w:rPr>
        <w:rFonts w:ascii="Times New Roman" w:hAnsi="Times New Roman" w:hint="default"/>
      </w:rPr>
    </w:lvl>
    <w:lvl w:ilvl="1" w:tplc="CAACD7EA" w:tentative="1">
      <w:start w:val="1"/>
      <w:numFmt w:val="bullet"/>
      <w:lvlText w:val="•"/>
      <w:lvlJc w:val="left"/>
      <w:pPr>
        <w:tabs>
          <w:tab w:val="num" w:pos="1440"/>
        </w:tabs>
        <w:ind w:left="1440" w:hanging="360"/>
      </w:pPr>
      <w:rPr>
        <w:rFonts w:ascii="Times New Roman" w:hAnsi="Times New Roman" w:hint="default"/>
      </w:rPr>
    </w:lvl>
    <w:lvl w:ilvl="2" w:tplc="CBD06F80" w:tentative="1">
      <w:start w:val="1"/>
      <w:numFmt w:val="bullet"/>
      <w:lvlText w:val="•"/>
      <w:lvlJc w:val="left"/>
      <w:pPr>
        <w:tabs>
          <w:tab w:val="num" w:pos="2160"/>
        </w:tabs>
        <w:ind w:left="2160" w:hanging="360"/>
      </w:pPr>
      <w:rPr>
        <w:rFonts w:ascii="Times New Roman" w:hAnsi="Times New Roman" w:hint="default"/>
      </w:rPr>
    </w:lvl>
    <w:lvl w:ilvl="3" w:tplc="175EC8FC" w:tentative="1">
      <w:start w:val="1"/>
      <w:numFmt w:val="bullet"/>
      <w:lvlText w:val="•"/>
      <w:lvlJc w:val="left"/>
      <w:pPr>
        <w:tabs>
          <w:tab w:val="num" w:pos="2880"/>
        </w:tabs>
        <w:ind w:left="2880" w:hanging="360"/>
      </w:pPr>
      <w:rPr>
        <w:rFonts w:ascii="Times New Roman" w:hAnsi="Times New Roman" w:hint="default"/>
      </w:rPr>
    </w:lvl>
    <w:lvl w:ilvl="4" w:tplc="FFE0D584" w:tentative="1">
      <w:start w:val="1"/>
      <w:numFmt w:val="bullet"/>
      <w:lvlText w:val="•"/>
      <w:lvlJc w:val="left"/>
      <w:pPr>
        <w:tabs>
          <w:tab w:val="num" w:pos="3600"/>
        </w:tabs>
        <w:ind w:left="3600" w:hanging="360"/>
      </w:pPr>
      <w:rPr>
        <w:rFonts w:ascii="Times New Roman" w:hAnsi="Times New Roman" w:hint="default"/>
      </w:rPr>
    </w:lvl>
    <w:lvl w:ilvl="5" w:tplc="C6A64B0E" w:tentative="1">
      <w:start w:val="1"/>
      <w:numFmt w:val="bullet"/>
      <w:lvlText w:val="•"/>
      <w:lvlJc w:val="left"/>
      <w:pPr>
        <w:tabs>
          <w:tab w:val="num" w:pos="4320"/>
        </w:tabs>
        <w:ind w:left="4320" w:hanging="360"/>
      </w:pPr>
      <w:rPr>
        <w:rFonts w:ascii="Times New Roman" w:hAnsi="Times New Roman" w:hint="default"/>
      </w:rPr>
    </w:lvl>
    <w:lvl w:ilvl="6" w:tplc="A72A9F74" w:tentative="1">
      <w:start w:val="1"/>
      <w:numFmt w:val="bullet"/>
      <w:lvlText w:val="•"/>
      <w:lvlJc w:val="left"/>
      <w:pPr>
        <w:tabs>
          <w:tab w:val="num" w:pos="5040"/>
        </w:tabs>
        <w:ind w:left="5040" w:hanging="360"/>
      </w:pPr>
      <w:rPr>
        <w:rFonts w:ascii="Times New Roman" w:hAnsi="Times New Roman" w:hint="default"/>
      </w:rPr>
    </w:lvl>
    <w:lvl w:ilvl="7" w:tplc="960E310E" w:tentative="1">
      <w:start w:val="1"/>
      <w:numFmt w:val="bullet"/>
      <w:lvlText w:val="•"/>
      <w:lvlJc w:val="left"/>
      <w:pPr>
        <w:tabs>
          <w:tab w:val="num" w:pos="5760"/>
        </w:tabs>
        <w:ind w:left="5760" w:hanging="360"/>
      </w:pPr>
      <w:rPr>
        <w:rFonts w:ascii="Times New Roman" w:hAnsi="Times New Roman" w:hint="default"/>
      </w:rPr>
    </w:lvl>
    <w:lvl w:ilvl="8" w:tplc="4830AA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320970"/>
    <w:multiLevelType w:val="hybridMultilevel"/>
    <w:tmpl w:val="A1941606"/>
    <w:lvl w:ilvl="0" w:tplc="56A8FDC2">
      <w:start w:val="1"/>
      <w:numFmt w:val="bullet"/>
      <w:lvlText w:val="•"/>
      <w:lvlJc w:val="left"/>
      <w:pPr>
        <w:tabs>
          <w:tab w:val="num" w:pos="720"/>
        </w:tabs>
        <w:ind w:left="720" w:hanging="360"/>
      </w:pPr>
      <w:rPr>
        <w:rFonts w:ascii="Times New Roman" w:hAnsi="Times New Roman" w:hint="default"/>
      </w:rPr>
    </w:lvl>
    <w:lvl w:ilvl="1" w:tplc="BAB09B56" w:tentative="1">
      <w:start w:val="1"/>
      <w:numFmt w:val="bullet"/>
      <w:lvlText w:val="•"/>
      <w:lvlJc w:val="left"/>
      <w:pPr>
        <w:tabs>
          <w:tab w:val="num" w:pos="1440"/>
        </w:tabs>
        <w:ind w:left="1440" w:hanging="360"/>
      </w:pPr>
      <w:rPr>
        <w:rFonts w:ascii="Times New Roman" w:hAnsi="Times New Roman" w:hint="default"/>
      </w:rPr>
    </w:lvl>
    <w:lvl w:ilvl="2" w:tplc="CC3226C8" w:tentative="1">
      <w:start w:val="1"/>
      <w:numFmt w:val="bullet"/>
      <w:lvlText w:val="•"/>
      <w:lvlJc w:val="left"/>
      <w:pPr>
        <w:tabs>
          <w:tab w:val="num" w:pos="2160"/>
        </w:tabs>
        <w:ind w:left="2160" w:hanging="360"/>
      </w:pPr>
      <w:rPr>
        <w:rFonts w:ascii="Times New Roman" w:hAnsi="Times New Roman" w:hint="default"/>
      </w:rPr>
    </w:lvl>
    <w:lvl w:ilvl="3" w:tplc="1744C90A" w:tentative="1">
      <w:start w:val="1"/>
      <w:numFmt w:val="bullet"/>
      <w:lvlText w:val="•"/>
      <w:lvlJc w:val="left"/>
      <w:pPr>
        <w:tabs>
          <w:tab w:val="num" w:pos="2880"/>
        </w:tabs>
        <w:ind w:left="2880" w:hanging="360"/>
      </w:pPr>
      <w:rPr>
        <w:rFonts w:ascii="Times New Roman" w:hAnsi="Times New Roman" w:hint="default"/>
      </w:rPr>
    </w:lvl>
    <w:lvl w:ilvl="4" w:tplc="2F923A78" w:tentative="1">
      <w:start w:val="1"/>
      <w:numFmt w:val="bullet"/>
      <w:lvlText w:val="•"/>
      <w:lvlJc w:val="left"/>
      <w:pPr>
        <w:tabs>
          <w:tab w:val="num" w:pos="3600"/>
        </w:tabs>
        <w:ind w:left="3600" w:hanging="360"/>
      </w:pPr>
      <w:rPr>
        <w:rFonts w:ascii="Times New Roman" w:hAnsi="Times New Roman" w:hint="default"/>
      </w:rPr>
    </w:lvl>
    <w:lvl w:ilvl="5" w:tplc="98E4C830" w:tentative="1">
      <w:start w:val="1"/>
      <w:numFmt w:val="bullet"/>
      <w:lvlText w:val="•"/>
      <w:lvlJc w:val="left"/>
      <w:pPr>
        <w:tabs>
          <w:tab w:val="num" w:pos="4320"/>
        </w:tabs>
        <w:ind w:left="4320" w:hanging="360"/>
      </w:pPr>
      <w:rPr>
        <w:rFonts w:ascii="Times New Roman" w:hAnsi="Times New Roman" w:hint="default"/>
      </w:rPr>
    </w:lvl>
    <w:lvl w:ilvl="6" w:tplc="7E748A20" w:tentative="1">
      <w:start w:val="1"/>
      <w:numFmt w:val="bullet"/>
      <w:lvlText w:val="•"/>
      <w:lvlJc w:val="left"/>
      <w:pPr>
        <w:tabs>
          <w:tab w:val="num" w:pos="5040"/>
        </w:tabs>
        <w:ind w:left="5040" w:hanging="360"/>
      </w:pPr>
      <w:rPr>
        <w:rFonts w:ascii="Times New Roman" w:hAnsi="Times New Roman" w:hint="default"/>
      </w:rPr>
    </w:lvl>
    <w:lvl w:ilvl="7" w:tplc="87149D5A" w:tentative="1">
      <w:start w:val="1"/>
      <w:numFmt w:val="bullet"/>
      <w:lvlText w:val="•"/>
      <w:lvlJc w:val="left"/>
      <w:pPr>
        <w:tabs>
          <w:tab w:val="num" w:pos="5760"/>
        </w:tabs>
        <w:ind w:left="5760" w:hanging="360"/>
      </w:pPr>
      <w:rPr>
        <w:rFonts w:ascii="Times New Roman" w:hAnsi="Times New Roman" w:hint="default"/>
      </w:rPr>
    </w:lvl>
    <w:lvl w:ilvl="8" w:tplc="283E4BE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A623CB"/>
    <w:multiLevelType w:val="hybridMultilevel"/>
    <w:tmpl w:val="989C2E70"/>
    <w:lvl w:ilvl="0" w:tplc="C7221712">
      <w:start w:val="1"/>
      <w:numFmt w:val="bullet"/>
      <w:lvlText w:val=""/>
      <w:lvlJc w:val="left"/>
      <w:pPr>
        <w:tabs>
          <w:tab w:val="num" w:pos="720"/>
        </w:tabs>
        <w:ind w:left="720" w:hanging="360"/>
      </w:pPr>
      <w:rPr>
        <w:rFonts w:ascii="Wingdings" w:hAnsi="Wingdings" w:hint="default"/>
      </w:rPr>
    </w:lvl>
    <w:lvl w:ilvl="1" w:tplc="9244E8E4" w:tentative="1">
      <w:start w:val="1"/>
      <w:numFmt w:val="bullet"/>
      <w:lvlText w:val=""/>
      <w:lvlJc w:val="left"/>
      <w:pPr>
        <w:tabs>
          <w:tab w:val="num" w:pos="1440"/>
        </w:tabs>
        <w:ind w:left="1440" w:hanging="360"/>
      </w:pPr>
      <w:rPr>
        <w:rFonts w:ascii="Wingdings" w:hAnsi="Wingdings" w:hint="default"/>
      </w:rPr>
    </w:lvl>
    <w:lvl w:ilvl="2" w:tplc="FED0006A" w:tentative="1">
      <w:start w:val="1"/>
      <w:numFmt w:val="bullet"/>
      <w:lvlText w:val=""/>
      <w:lvlJc w:val="left"/>
      <w:pPr>
        <w:tabs>
          <w:tab w:val="num" w:pos="2160"/>
        </w:tabs>
        <w:ind w:left="2160" w:hanging="360"/>
      </w:pPr>
      <w:rPr>
        <w:rFonts w:ascii="Wingdings" w:hAnsi="Wingdings" w:hint="default"/>
      </w:rPr>
    </w:lvl>
    <w:lvl w:ilvl="3" w:tplc="2230EEDC" w:tentative="1">
      <w:start w:val="1"/>
      <w:numFmt w:val="bullet"/>
      <w:lvlText w:val=""/>
      <w:lvlJc w:val="left"/>
      <w:pPr>
        <w:tabs>
          <w:tab w:val="num" w:pos="2880"/>
        </w:tabs>
        <w:ind w:left="2880" w:hanging="360"/>
      </w:pPr>
      <w:rPr>
        <w:rFonts w:ascii="Wingdings" w:hAnsi="Wingdings" w:hint="default"/>
      </w:rPr>
    </w:lvl>
    <w:lvl w:ilvl="4" w:tplc="18DE3F8A" w:tentative="1">
      <w:start w:val="1"/>
      <w:numFmt w:val="bullet"/>
      <w:lvlText w:val=""/>
      <w:lvlJc w:val="left"/>
      <w:pPr>
        <w:tabs>
          <w:tab w:val="num" w:pos="3600"/>
        </w:tabs>
        <w:ind w:left="3600" w:hanging="360"/>
      </w:pPr>
      <w:rPr>
        <w:rFonts w:ascii="Wingdings" w:hAnsi="Wingdings" w:hint="default"/>
      </w:rPr>
    </w:lvl>
    <w:lvl w:ilvl="5" w:tplc="E3A61522" w:tentative="1">
      <w:start w:val="1"/>
      <w:numFmt w:val="bullet"/>
      <w:lvlText w:val=""/>
      <w:lvlJc w:val="left"/>
      <w:pPr>
        <w:tabs>
          <w:tab w:val="num" w:pos="4320"/>
        </w:tabs>
        <w:ind w:left="4320" w:hanging="360"/>
      </w:pPr>
      <w:rPr>
        <w:rFonts w:ascii="Wingdings" w:hAnsi="Wingdings" w:hint="default"/>
      </w:rPr>
    </w:lvl>
    <w:lvl w:ilvl="6" w:tplc="3B5E1672" w:tentative="1">
      <w:start w:val="1"/>
      <w:numFmt w:val="bullet"/>
      <w:lvlText w:val=""/>
      <w:lvlJc w:val="left"/>
      <w:pPr>
        <w:tabs>
          <w:tab w:val="num" w:pos="5040"/>
        </w:tabs>
        <w:ind w:left="5040" w:hanging="360"/>
      </w:pPr>
      <w:rPr>
        <w:rFonts w:ascii="Wingdings" w:hAnsi="Wingdings" w:hint="default"/>
      </w:rPr>
    </w:lvl>
    <w:lvl w:ilvl="7" w:tplc="74D81626" w:tentative="1">
      <w:start w:val="1"/>
      <w:numFmt w:val="bullet"/>
      <w:lvlText w:val=""/>
      <w:lvlJc w:val="left"/>
      <w:pPr>
        <w:tabs>
          <w:tab w:val="num" w:pos="5760"/>
        </w:tabs>
        <w:ind w:left="5760" w:hanging="360"/>
      </w:pPr>
      <w:rPr>
        <w:rFonts w:ascii="Wingdings" w:hAnsi="Wingdings" w:hint="default"/>
      </w:rPr>
    </w:lvl>
    <w:lvl w:ilvl="8" w:tplc="03A66E5E" w:tentative="1">
      <w:start w:val="1"/>
      <w:numFmt w:val="bullet"/>
      <w:lvlText w:val=""/>
      <w:lvlJc w:val="left"/>
      <w:pPr>
        <w:tabs>
          <w:tab w:val="num" w:pos="6480"/>
        </w:tabs>
        <w:ind w:left="6480" w:hanging="360"/>
      </w:pPr>
      <w:rPr>
        <w:rFonts w:ascii="Wingdings" w:hAnsi="Wingdings" w:hint="default"/>
      </w:rPr>
    </w:lvl>
  </w:abstractNum>
  <w:abstractNum w:abstractNumId="3">
    <w:nsid w:val="1DD5337C"/>
    <w:multiLevelType w:val="hybridMultilevel"/>
    <w:tmpl w:val="ABC07DEA"/>
    <w:lvl w:ilvl="0" w:tplc="F48E7DEE">
      <w:start w:val="1"/>
      <w:numFmt w:val="bullet"/>
      <w:lvlText w:val="•"/>
      <w:lvlJc w:val="left"/>
      <w:pPr>
        <w:tabs>
          <w:tab w:val="num" w:pos="720"/>
        </w:tabs>
        <w:ind w:left="720" w:hanging="360"/>
      </w:pPr>
      <w:rPr>
        <w:rFonts w:ascii="Times New Roman" w:hAnsi="Times New Roman" w:hint="default"/>
      </w:rPr>
    </w:lvl>
    <w:lvl w:ilvl="1" w:tplc="BA2A4D28" w:tentative="1">
      <w:start w:val="1"/>
      <w:numFmt w:val="bullet"/>
      <w:lvlText w:val="•"/>
      <w:lvlJc w:val="left"/>
      <w:pPr>
        <w:tabs>
          <w:tab w:val="num" w:pos="1440"/>
        </w:tabs>
        <w:ind w:left="1440" w:hanging="360"/>
      </w:pPr>
      <w:rPr>
        <w:rFonts w:ascii="Times New Roman" w:hAnsi="Times New Roman" w:hint="default"/>
      </w:rPr>
    </w:lvl>
    <w:lvl w:ilvl="2" w:tplc="573A9FFE" w:tentative="1">
      <w:start w:val="1"/>
      <w:numFmt w:val="bullet"/>
      <w:lvlText w:val="•"/>
      <w:lvlJc w:val="left"/>
      <w:pPr>
        <w:tabs>
          <w:tab w:val="num" w:pos="2160"/>
        </w:tabs>
        <w:ind w:left="2160" w:hanging="360"/>
      </w:pPr>
      <w:rPr>
        <w:rFonts w:ascii="Times New Roman" w:hAnsi="Times New Roman" w:hint="default"/>
      </w:rPr>
    </w:lvl>
    <w:lvl w:ilvl="3" w:tplc="7BE6BF6A" w:tentative="1">
      <w:start w:val="1"/>
      <w:numFmt w:val="bullet"/>
      <w:lvlText w:val="•"/>
      <w:lvlJc w:val="left"/>
      <w:pPr>
        <w:tabs>
          <w:tab w:val="num" w:pos="2880"/>
        </w:tabs>
        <w:ind w:left="2880" w:hanging="360"/>
      </w:pPr>
      <w:rPr>
        <w:rFonts w:ascii="Times New Roman" w:hAnsi="Times New Roman" w:hint="default"/>
      </w:rPr>
    </w:lvl>
    <w:lvl w:ilvl="4" w:tplc="F0A81D10" w:tentative="1">
      <w:start w:val="1"/>
      <w:numFmt w:val="bullet"/>
      <w:lvlText w:val="•"/>
      <w:lvlJc w:val="left"/>
      <w:pPr>
        <w:tabs>
          <w:tab w:val="num" w:pos="3600"/>
        </w:tabs>
        <w:ind w:left="3600" w:hanging="360"/>
      </w:pPr>
      <w:rPr>
        <w:rFonts w:ascii="Times New Roman" w:hAnsi="Times New Roman" w:hint="default"/>
      </w:rPr>
    </w:lvl>
    <w:lvl w:ilvl="5" w:tplc="69D2F902" w:tentative="1">
      <w:start w:val="1"/>
      <w:numFmt w:val="bullet"/>
      <w:lvlText w:val="•"/>
      <w:lvlJc w:val="left"/>
      <w:pPr>
        <w:tabs>
          <w:tab w:val="num" w:pos="4320"/>
        </w:tabs>
        <w:ind w:left="4320" w:hanging="360"/>
      </w:pPr>
      <w:rPr>
        <w:rFonts w:ascii="Times New Roman" w:hAnsi="Times New Roman" w:hint="default"/>
      </w:rPr>
    </w:lvl>
    <w:lvl w:ilvl="6" w:tplc="69F8D21E" w:tentative="1">
      <w:start w:val="1"/>
      <w:numFmt w:val="bullet"/>
      <w:lvlText w:val="•"/>
      <w:lvlJc w:val="left"/>
      <w:pPr>
        <w:tabs>
          <w:tab w:val="num" w:pos="5040"/>
        </w:tabs>
        <w:ind w:left="5040" w:hanging="360"/>
      </w:pPr>
      <w:rPr>
        <w:rFonts w:ascii="Times New Roman" w:hAnsi="Times New Roman" w:hint="default"/>
      </w:rPr>
    </w:lvl>
    <w:lvl w:ilvl="7" w:tplc="3F888E8C" w:tentative="1">
      <w:start w:val="1"/>
      <w:numFmt w:val="bullet"/>
      <w:lvlText w:val="•"/>
      <w:lvlJc w:val="left"/>
      <w:pPr>
        <w:tabs>
          <w:tab w:val="num" w:pos="5760"/>
        </w:tabs>
        <w:ind w:left="5760" w:hanging="360"/>
      </w:pPr>
      <w:rPr>
        <w:rFonts w:ascii="Times New Roman" w:hAnsi="Times New Roman" w:hint="default"/>
      </w:rPr>
    </w:lvl>
    <w:lvl w:ilvl="8" w:tplc="2BE459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573824"/>
    <w:multiLevelType w:val="hybridMultilevel"/>
    <w:tmpl w:val="0764CCAA"/>
    <w:lvl w:ilvl="0" w:tplc="51ACB91E">
      <w:start w:val="1"/>
      <w:numFmt w:val="bullet"/>
      <w:lvlText w:val="•"/>
      <w:lvlJc w:val="left"/>
      <w:pPr>
        <w:tabs>
          <w:tab w:val="num" w:pos="720"/>
        </w:tabs>
        <w:ind w:left="720" w:hanging="360"/>
      </w:pPr>
      <w:rPr>
        <w:rFonts w:ascii="Times New Roman" w:hAnsi="Times New Roman" w:hint="default"/>
      </w:rPr>
    </w:lvl>
    <w:lvl w:ilvl="1" w:tplc="480C6338" w:tentative="1">
      <w:start w:val="1"/>
      <w:numFmt w:val="bullet"/>
      <w:lvlText w:val="•"/>
      <w:lvlJc w:val="left"/>
      <w:pPr>
        <w:tabs>
          <w:tab w:val="num" w:pos="1440"/>
        </w:tabs>
        <w:ind w:left="1440" w:hanging="360"/>
      </w:pPr>
      <w:rPr>
        <w:rFonts w:ascii="Times New Roman" w:hAnsi="Times New Roman" w:hint="default"/>
      </w:rPr>
    </w:lvl>
    <w:lvl w:ilvl="2" w:tplc="CF268D80" w:tentative="1">
      <w:start w:val="1"/>
      <w:numFmt w:val="bullet"/>
      <w:lvlText w:val="•"/>
      <w:lvlJc w:val="left"/>
      <w:pPr>
        <w:tabs>
          <w:tab w:val="num" w:pos="2160"/>
        </w:tabs>
        <w:ind w:left="2160" w:hanging="360"/>
      </w:pPr>
      <w:rPr>
        <w:rFonts w:ascii="Times New Roman" w:hAnsi="Times New Roman" w:hint="default"/>
      </w:rPr>
    </w:lvl>
    <w:lvl w:ilvl="3" w:tplc="E0A4A2EA" w:tentative="1">
      <w:start w:val="1"/>
      <w:numFmt w:val="bullet"/>
      <w:lvlText w:val="•"/>
      <w:lvlJc w:val="left"/>
      <w:pPr>
        <w:tabs>
          <w:tab w:val="num" w:pos="2880"/>
        </w:tabs>
        <w:ind w:left="2880" w:hanging="360"/>
      </w:pPr>
      <w:rPr>
        <w:rFonts w:ascii="Times New Roman" w:hAnsi="Times New Roman" w:hint="default"/>
      </w:rPr>
    </w:lvl>
    <w:lvl w:ilvl="4" w:tplc="9D5E9DF6" w:tentative="1">
      <w:start w:val="1"/>
      <w:numFmt w:val="bullet"/>
      <w:lvlText w:val="•"/>
      <w:lvlJc w:val="left"/>
      <w:pPr>
        <w:tabs>
          <w:tab w:val="num" w:pos="3600"/>
        </w:tabs>
        <w:ind w:left="3600" w:hanging="360"/>
      </w:pPr>
      <w:rPr>
        <w:rFonts w:ascii="Times New Roman" w:hAnsi="Times New Roman" w:hint="default"/>
      </w:rPr>
    </w:lvl>
    <w:lvl w:ilvl="5" w:tplc="6AD84762" w:tentative="1">
      <w:start w:val="1"/>
      <w:numFmt w:val="bullet"/>
      <w:lvlText w:val="•"/>
      <w:lvlJc w:val="left"/>
      <w:pPr>
        <w:tabs>
          <w:tab w:val="num" w:pos="4320"/>
        </w:tabs>
        <w:ind w:left="4320" w:hanging="360"/>
      </w:pPr>
      <w:rPr>
        <w:rFonts w:ascii="Times New Roman" w:hAnsi="Times New Roman" w:hint="default"/>
      </w:rPr>
    </w:lvl>
    <w:lvl w:ilvl="6" w:tplc="038A0358" w:tentative="1">
      <w:start w:val="1"/>
      <w:numFmt w:val="bullet"/>
      <w:lvlText w:val="•"/>
      <w:lvlJc w:val="left"/>
      <w:pPr>
        <w:tabs>
          <w:tab w:val="num" w:pos="5040"/>
        </w:tabs>
        <w:ind w:left="5040" w:hanging="360"/>
      </w:pPr>
      <w:rPr>
        <w:rFonts w:ascii="Times New Roman" w:hAnsi="Times New Roman" w:hint="default"/>
      </w:rPr>
    </w:lvl>
    <w:lvl w:ilvl="7" w:tplc="8C9230F8" w:tentative="1">
      <w:start w:val="1"/>
      <w:numFmt w:val="bullet"/>
      <w:lvlText w:val="•"/>
      <w:lvlJc w:val="left"/>
      <w:pPr>
        <w:tabs>
          <w:tab w:val="num" w:pos="5760"/>
        </w:tabs>
        <w:ind w:left="5760" w:hanging="360"/>
      </w:pPr>
      <w:rPr>
        <w:rFonts w:ascii="Times New Roman" w:hAnsi="Times New Roman" w:hint="default"/>
      </w:rPr>
    </w:lvl>
    <w:lvl w:ilvl="8" w:tplc="2B44213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A6694D"/>
    <w:multiLevelType w:val="hybridMultilevel"/>
    <w:tmpl w:val="F620ED04"/>
    <w:lvl w:ilvl="0" w:tplc="384883E8">
      <w:start w:val="1"/>
      <w:numFmt w:val="bullet"/>
      <w:lvlText w:val="•"/>
      <w:lvlJc w:val="left"/>
      <w:pPr>
        <w:tabs>
          <w:tab w:val="num" w:pos="720"/>
        </w:tabs>
        <w:ind w:left="720" w:hanging="360"/>
      </w:pPr>
      <w:rPr>
        <w:rFonts w:ascii="Times New Roman" w:hAnsi="Times New Roman" w:hint="default"/>
      </w:rPr>
    </w:lvl>
    <w:lvl w:ilvl="1" w:tplc="F8DEEAE4" w:tentative="1">
      <w:start w:val="1"/>
      <w:numFmt w:val="bullet"/>
      <w:lvlText w:val="•"/>
      <w:lvlJc w:val="left"/>
      <w:pPr>
        <w:tabs>
          <w:tab w:val="num" w:pos="1440"/>
        </w:tabs>
        <w:ind w:left="1440" w:hanging="360"/>
      </w:pPr>
      <w:rPr>
        <w:rFonts w:ascii="Times New Roman" w:hAnsi="Times New Roman" w:hint="default"/>
      </w:rPr>
    </w:lvl>
    <w:lvl w:ilvl="2" w:tplc="E6F4D83A" w:tentative="1">
      <w:start w:val="1"/>
      <w:numFmt w:val="bullet"/>
      <w:lvlText w:val="•"/>
      <w:lvlJc w:val="left"/>
      <w:pPr>
        <w:tabs>
          <w:tab w:val="num" w:pos="2160"/>
        </w:tabs>
        <w:ind w:left="2160" w:hanging="360"/>
      </w:pPr>
      <w:rPr>
        <w:rFonts w:ascii="Times New Roman" w:hAnsi="Times New Roman" w:hint="default"/>
      </w:rPr>
    </w:lvl>
    <w:lvl w:ilvl="3" w:tplc="C3B2348E" w:tentative="1">
      <w:start w:val="1"/>
      <w:numFmt w:val="bullet"/>
      <w:lvlText w:val="•"/>
      <w:lvlJc w:val="left"/>
      <w:pPr>
        <w:tabs>
          <w:tab w:val="num" w:pos="2880"/>
        </w:tabs>
        <w:ind w:left="2880" w:hanging="360"/>
      </w:pPr>
      <w:rPr>
        <w:rFonts w:ascii="Times New Roman" w:hAnsi="Times New Roman" w:hint="default"/>
      </w:rPr>
    </w:lvl>
    <w:lvl w:ilvl="4" w:tplc="98DC9824" w:tentative="1">
      <w:start w:val="1"/>
      <w:numFmt w:val="bullet"/>
      <w:lvlText w:val="•"/>
      <w:lvlJc w:val="left"/>
      <w:pPr>
        <w:tabs>
          <w:tab w:val="num" w:pos="3600"/>
        </w:tabs>
        <w:ind w:left="3600" w:hanging="360"/>
      </w:pPr>
      <w:rPr>
        <w:rFonts w:ascii="Times New Roman" w:hAnsi="Times New Roman" w:hint="default"/>
      </w:rPr>
    </w:lvl>
    <w:lvl w:ilvl="5" w:tplc="16CE2C60" w:tentative="1">
      <w:start w:val="1"/>
      <w:numFmt w:val="bullet"/>
      <w:lvlText w:val="•"/>
      <w:lvlJc w:val="left"/>
      <w:pPr>
        <w:tabs>
          <w:tab w:val="num" w:pos="4320"/>
        </w:tabs>
        <w:ind w:left="4320" w:hanging="360"/>
      </w:pPr>
      <w:rPr>
        <w:rFonts w:ascii="Times New Roman" w:hAnsi="Times New Roman" w:hint="default"/>
      </w:rPr>
    </w:lvl>
    <w:lvl w:ilvl="6" w:tplc="DDDCE114" w:tentative="1">
      <w:start w:val="1"/>
      <w:numFmt w:val="bullet"/>
      <w:lvlText w:val="•"/>
      <w:lvlJc w:val="left"/>
      <w:pPr>
        <w:tabs>
          <w:tab w:val="num" w:pos="5040"/>
        </w:tabs>
        <w:ind w:left="5040" w:hanging="360"/>
      </w:pPr>
      <w:rPr>
        <w:rFonts w:ascii="Times New Roman" w:hAnsi="Times New Roman" w:hint="default"/>
      </w:rPr>
    </w:lvl>
    <w:lvl w:ilvl="7" w:tplc="5576127E" w:tentative="1">
      <w:start w:val="1"/>
      <w:numFmt w:val="bullet"/>
      <w:lvlText w:val="•"/>
      <w:lvlJc w:val="left"/>
      <w:pPr>
        <w:tabs>
          <w:tab w:val="num" w:pos="5760"/>
        </w:tabs>
        <w:ind w:left="5760" w:hanging="360"/>
      </w:pPr>
      <w:rPr>
        <w:rFonts w:ascii="Times New Roman" w:hAnsi="Times New Roman" w:hint="default"/>
      </w:rPr>
    </w:lvl>
    <w:lvl w:ilvl="8" w:tplc="E464529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54C6AF1"/>
    <w:multiLevelType w:val="hybridMultilevel"/>
    <w:tmpl w:val="F5B0FC40"/>
    <w:lvl w:ilvl="0" w:tplc="C23E594E">
      <w:start w:val="1"/>
      <w:numFmt w:val="bullet"/>
      <w:lvlText w:val="•"/>
      <w:lvlJc w:val="left"/>
      <w:pPr>
        <w:tabs>
          <w:tab w:val="num" w:pos="720"/>
        </w:tabs>
        <w:ind w:left="720" w:hanging="360"/>
      </w:pPr>
      <w:rPr>
        <w:rFonts w:ascii="Times New Roman" w:hAnsi="Times New Roman" w:hint="default"/>
      </w:rPr>
    </w:lvl>
    <w:lvl w:ilvl="1" w:tplc="89B2E274" w:tentative="1">
      <w:start w:val="1"/>
      <w:numFmt w:val="bullet"/>
      <w:lvlText w:val="•"/>
      <w:lvlJc w:val="left"/>
      <w:pPr>
        <w:tabs>
          <w:tab w:val="num" w:pos="1440"/>
        </w:tabs>
        <w:ind w:left="1440" w:hanging="360"/>
      </w:pPr>
      <w:rPr>
        <w:rFonts w:ascii="Times New Roman" w:hAnsi="Times New Roman" w:hint="default"/>
      </w:rPr>
    </w:lvl>
    <w:lvl w:ilvl="2" w:tplc="41E433FA" w:tentative="1">
      <w:start w:val="1"/>
      <w:numFmt w:val="bullet"/>
      <w:lvlText w:val="•"/>
      <w:lvlJc w:val="left"/>
      <w:pPr>
        <w:tabs>
          <w:tab w:val="num" w:pos="2160"/>
        </w:tabs>
        <w:ind w:left="2160" w:hanging="360"/>
      </w:pPr>
      <w:rPr>
        <w:rFonts w:ascii="Times New Roman" w:hAnsi="Times New Roman" w:hint="default"/>
      </w:rPr>
    </w:lvl>
    <w:lvl w:ilvl="3" w:tplc="8BE41580" w:tentative="1">
      <w:start w:val="1"/>
      <w:numFmt w:val="bullet"/>
      <w:lvlText w:val="•"/>
      <w:lvlJc w:val="left"/>
      <w:pPr>
        <w:tabs>
          <w:tab w:val="num" w:pos="2880"/>
        </w:tabs>
        <w:ind w:left="2880" w:hanging="360"/>
      </w:pPr>
      <w:rPr>
        <w:rFonts w:ascii="Times New Roman" w:hAnsi="Times New Roman" w:hint="default"/>
      </w:rPr>
    </w:lvl>
    <w:lvl w:ilvl="4" w:tplc="44EEAAAE" w:tentative="1">
      <w:start w:val="1"/>
      <w:numFmt w:val="bullet"/>
      <w:lvlText w:val="•"/>
      <w:lvlJc w:val="left"/>
      <w:pPr>
        <w:tabs>
          <w:tab w:val="num" w:pos="3600"/>
        </w:tabs>
        <w:ind w:left="3600" w:hanging="360"/>
      </w:pPr>
      <w:rPr>
        <w:rFonts w:ascii="Times New Roman" w:hAnsi="Times New Roman" w:hint="default"/>
      </w:rPr>
    </w:lvl>
    <w:lvl w:ilvl="5" w:tplc="5D92042C" w:tentative="1">
      <w:start w:val="1"/>
      <w:numFmt w:val="bullet"/>
      <w:lvlText w:val="•"/>
      <w:lvlJc w:val="left"/>
      <w:pPr>
        <w:tabs>
          <w:tab w:val="num" w:pos="4320"/>
        </w:tabs>
        <w:ind w:left="4320" w:hanging="360"/>
      </w:pPr>
      <w:rPr>
        <w:rFonts w:ascii="Times New Roman" w:hAnsi="Times New Roman" w:hint="default"/>
      </w:rPr>
    </w:lvl>
    <w:lvl w:ilvl="6" w:tplc="628065A6" w:tentative="1">
      <w:start w:val="1"/>
      <w:numFmt w:val="bullet"/>
      <w:lvlText w:val="•"/>
      <w:lvlJc w:val="left"/>
      <w:pPr>
        <w:tabs>
          <w:tab w:val="num" w:pos="5040"/>
        </w:tabs>
        <w:ind w:left="5040" w:hanging="360"/>
      </w:pPr>
      <w:rPr>
        <w:rFonts w:ascii="Times New Roman" w:hAnsi="Times New Roman" w:hint="default"/>
      </w:rPr>
    </w:lvl>
    <w:lvl w:ilvl="7" w:tplc="EEEC77F6" w:tentative="1">
      <w:start w:val="1"/>
      <w:numFmt w:val="bullet"/>
      <w:lvlText w:val="•"/>
      <w:lvlJc w:val="left"/>
      <w:pPr>
        <w:tabs>
          <w:tab w:val="num" w:pos="5760"/>
        </w:tabs>
        <w:ind w:left="5760" w:hanging="360"/>
      </w:pPr>
      <w:rPr>
        <w:rFonts w:ascii="Times New Roman" w:hAnsi="Times New Roman" w:hint="default"/>
      </w:rPr>
    </w:lvl>
    <w:lvl w:ilvl="8" w:tplc="8BEEAA6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070EB7"/>
    <w:multiLevelType w:val="hybridMultilevel"/>
    <w:tmpl w:val="A73409F6"/>
    <w:lvl w:ilvl="0" w:tplc="8A2094CE">
      <w:start w:val="1"/>
      <w:numFmt w:val="bullet"/>
      <w:lvlText w:val="•"/>
      <w:lvlJc w:val="left"/>
      <w:pPr>
        <w:tabs>
          <w:tab w:val="num" w:pos="720"/>
        </w:tabs>
        <w:ind w:left="720" w:hanging="360"/>
      </w:pPr>
      <w:rPr>
        <w:rFonts w:ascii="Times New Roman" w:hAnsi="Times New Roman" w:hint="default"/>
      </w:rPr>
    </w:lvl>
    <w:lvl w:ilvl="1" w:tplc="4D60D9E0" w:tentative="1">
      <w:start w:val="1"/>
      <w:numFmt w:val="bullet"/>
      <w:lvlText w:val="•"/>
      <w:lvlJc w:val="left"/>
      <w:pPr>
        <w:tabs>
          <w:tab w:val="num" w:pos="1440"/>
        </w:tabs>
        <w:ind w:left="1440" w:hanging="360"/>
      </w:pPr>
      <w:rPr>
        <w:rFonts w:ascii="Times New Roman" w:hAnsi="Times New Roman" w:hint="default"/>
      </w:rPr>
    </w:lvl>
    <w:lvl w:ilvl="2" w:tplc="06D20D28" w:tentative="1">
      <w:start w:val="1"/>
      <w:numFmt w:val="bullet"/>
      <w:lvlText w:val="•"/>
      <w:lvlJc w:val="left"/>
      <w:pPr>
        <w:tabs>
          <w:tab w:val="num" w:pos="2160"/>
        </w:tabs>
        <w:ind w:left="2160" w:hanging="360"/>
      </w:pPr>
      <w:rPr>
        <w:rFonts w:ascii="Times New Roman" w:hAnsi="Times New Roman" w:hint="default"/>
      </w:rPr>
    </w:lvl>
    <w:lvl w:ilvl="3" w:tplc="1EEEE0BA" w:tentative="1">
      <w:start w:val="1"/>
      <w:numFmt w:val="bullet"/>
      <w:lvlText w:val="•"/>
      <w:lvlJc w:val="left"/>
      <w:pPr>
        <w:tabs>
          <w:tab w:val="num" w:pos="2880"/>
        </w:tabs>
        <w:ind w:left="2880" w:hanging="360"/>
      </w:pPr>
      <w:rPr>
        <w:rFonts w:ascii="Times New Roman" w:hAnsi="Times New Roman" w:hint="default"/>
      </w:rPr>
    </w:lvl>
    <w:lvl w:ilvl="4" w:tplc="CB7E4F9E" w:tentative="1">
      <w:start w:val="1"/>
      <w:numFmt w:val="bullet"/>
      <w:lvlText w:val="•"/>
      <w:lvlJc w:val="left"/>
      <w:pPr>
        <w:tabs>
          <w:tab w:val="num" w:pos="3600"/>
        </w:tabs>
        <w:ind w:left="3600" w:hanging="360"/>
      </w:pPr>
      <w:rPr>
        <w:rFonts w:ascii="Times New Roman" w:hAnsi="Times New Roman" w:hint="default"/>
      </w:rPr>
    </w:lvl>
    <w:lvl w:ilvl="5" w:tplc="CD34D044" w:tentative="1">
      <w:start w:val="1"/>
      <w:numFmt w:val="bullet"/>
      <w:lvlText w:val="•"/>
      <w:lvlJc w:val="left"/>
      <w:pPr>
        <w:tabs>
          <w:tab w:val="num" w:pos="4320"/>
        </w:tabs>
        <w:ind w:left="4320" w:hanging="360"/>
      </w:pPr>
      <w:rPr>
        <w:rFonts w:ascii="Times New Roman" w:hAnsi="Times New Roman" w:hint="default"/>
      </w:rPr>
    </w:lvl>
    <w:lvl w:ilvl="6" w:tplc="3A262E32" w:tentative="1">
      <w:start w:val="1"/>
      <w:numFmt w:val="bullet"/>
      <w:lvlText w:val="•"/>
      <w:lvlJc w:val="left"/>
      <w:pPr>
        <w:tabs>
          <w:tab w:val="num" w:pos="5040"/>
        </w:tabs>
        <w:ind w:left="5040" w:hanging="360"/>
      </w:pPr>
      <w:rPr>
        <w:rFonts w:ascii="Times New Roman" w:hAnsi="Times New Roman" w:hint="default"/>
      </w:rPr>
    </w:lvl>
    <w:lvl w:ilvl="7" w:tplc="A26A2D26" w:tentative="1">
      <w:start w:val="1"/>
      <w:numFmt w:val="bullet"/>
      <w:lvlText w:val="•"/>
      <w:lvlJc w:val="left"/>
      <w:pPr>
        <w:tabs>
          <w:tab w:val="num" w:pos="5760"/>
        </w:tabs>
        <w:ind w:left="5760" w:hanging="360"/>
      </w:pPr>
      <w:rPr>
        <w:rFonts w:ascii="Times New Roman" w:hAnsi="Times New Roman" w:hint="default"/>
      </w:rPr>
    </w:lvl>
    <w:lvl w:ilvl="8" w:tplc="760ACFE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ECD5167"/>
    <w:multiLevelType w:val="hybridMultilevel"/>
    <w:tmpl w:val="561E1EC2"/>
    <w:lvl w:ilvl="0" w:tplc="7DD85FC2">
      <w:start w:val="1"/>
      <w:numFmt w:val="bullet"/>
      <w:lvlText w:val="•"/>
      <w:lvlJc w:val="left"/>
      <w:pPr>
        <w:tabs>
          <w:tab w:val="num" w:pos="720"/>
        </w:tabs>
        <w:ind w:left="720" w:hanging="360"/>
      </w:pPr>
      <w:rPr>
        <w:rFonts w:ascii="Times New Roman" w:hAnsi="Times New Roman" w:hint="default"/>
      </w:rPr>
    </w:lvl>
    <w:lvl w:ilvl="1" w:tplc="0B4CB51E" w:tentative="1">
      <w:start w:val="1"/>
      <w:numFmt w:val="bullet"/>
      <w:lvlText w:val="•"/>
      <w:lvlJc w:val="left"/>
      <w:pPr>
        <w:tabs>
          <w:tab w:val="num" w:pos="1440"/>
        </w:tabs>
        <w:ind w:left="1440" w:hanging="360"/>
      </w:pPr>
      <w:rPr>
        <w:rFonts w:ascii="Times New Roman" w:hAnsi="Times New Roman" w:hint="default"/>
      </w:rPr>
    </w:lvl>
    <w:lvl w:ilvl="2" w:tplc="B994156C" w:tentative="1">
      <w:start w:val="1"/>
      <w:numFmt w:val="bullet"/>
      <w:lvlText w:val="•"/>
      <w:lvlJc w:val="left"/>
      <w:pPr>
        <w:tabs>
          <w:tab w:val="num" w:pos="2160"/>
        </w:tabs>
        <w:ind w:left="2160" w:hanging="360"/>
      </w:pPr>
      <w:rPr>
        <w:rFonts w:ascii="Times New Roman" w:hAnsi="Times New Roman" w:hint="default"/>
      </w:rPr>
    </w:lvl>
    <w:lvl w:ilvl="3" w:tplc="45BCA4C0" w:tentative="1">
      <w:start w:val="1"/>
      <w:numFmt w:val="bullet"/>
      <w:lvlText w:val="•"/>
      <w:lvlJc w:val="left"/>
      <w:pPr>
        <w:tabs>
          <w:tab w:val="num" w:pos="2880"/>
        </w:tabs>
        <w:ind w:left="2880" w:hanging="360"/>
      </w:pPr>
      <w:rPr>
        <w:rFonts w:ascii="Times New Roman" w:hAnsi="Times New Roman" w:hint="default"/>
      </w:rPr>
    </w:lvl>
    <w:lvl w:ilvl="4" w:tplc="C3AE7382" w:tentative="1">
      <w:start w:val="1"/>
      <w:numFmt w:val="bullet"/>
      <w:lvlText w:val="•"/>
      <w:lvlJc w:val="left"/>
      <w:pPr>
        <w:tabs>
          <w:tab w:val="num" w:pos="3600"/>
        </w:tabs>
        <w:ind w:left="3600" w:hanging="360"/>
      </w:pPr>
      <w:rPr>
        <w:rFonts w:ascii="Times New Roman" w:hAnsi="Times New Roman" w:hint="default"/>
      </w:rPr>
    </w:lvl>
    <w:lvl w:ilvl="5" w:tplc="BA8E82AC" w:tentative="1">
      <w:start w:val="1"/>
      <w:numFmt w:val="bullet"/>
      <w:lvlText w:val="•"/>
      <w:lvlJc w:val="left"/>
      <w:pPr>
        <w:tabs>
          <w:tab w:val="num" w:pos="4320"/>
        </w:tabs>
        <w:ind w:left="4320" w:hanging="360"/>
      </w:pPr>
      <w:rPr>
        <w:rFonts w:ascii="Times New Roman" w:hAnsi="Times New Roman" w:hint="default"/>
      </w:rPr>
    </w:lvl>
    <w:lvl w:ilvl="6" w:tplc="7AC68AB4" w:tentative="1">
      <w:start w:val="1"/>
      <w:numFmt w:val="bullet"/>
      <w:lvlText w:val="•"/>
      <w:lvlJc w:val="left"/>
      <w:pPr>
        <w:tabs>
          <w:tab w:val="num" w:pos="5040"/>
        </w:tabs>
        <w:ind w:left="5040" w:hanging="360"/>
      </w:pPr>
      <w:rPr>
        <w:rFonts w:ascii="Times New Roman" w:hAnsi="Times New Roman" w:hint="default"/>
      </w:rPr>
    </w:lvl>
    <w:lvl w:ilvl="7" w:tplc="A21CBD92" w:tentative="1">
      <w:start w:val="1"/>
      <w:numFmt w:val="bullet"/>
      <w:lvlText w:val="•"/>
      <w:lvlJc w:val="left"/>
      <w:pPr>
        <w:tabs>
          <w:tab w:val="num" w:pos="5760"/>
        </w:tabs>
        <w:ind w:left="5760" w:hanging="360"/>
      </w:pPr>
      <w:rPr>
        <w:rFonts w:ascii="Times New Roman" w:hAnsi="Times New Roman" w:hint="default"/>
      </w:rPr>
    </w:lvl>
    <w:lvl w:ilvl="8" w:tplc="069CCD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C57491"/>
    <w:multiLevelType w:val="hybridMultilevel"/>
    <w:tmpl w:val="59768A56"/>
    <w:lvl w:ilvl="0" w:tplc="6A1C49EE">
      <w:start w:val="1"/>
      <w:numFmt w:val="bullet"/>
      <w:lvlText w:val=""/>
      <w:lvlJc w:val="left"/>
      <w:pPr>
        <w:tabs>
          <w:tab w:val="num" w:pos="720"/>
        </w:tabs>
        <w:ind w:left="720" w:hanging="360"/>
      </w:pPr>
      <w:rPr>
        <w:rFonts w:ascii="Wingdings" w:hAnsi="Wingdings" w:hint="default"/>
      </w:rPr>
    </w:lvl>
    <w:lvl w:ilvl="1" w:tplc="C79AE72E" w:tentative="1">
      <w:start w:val="1"/>
      <w:numFmt w:val="bullet"/>
      <w:lvlText w:val=""/>
      <w:lvlJc w:val="left"/>
      <w:pPr>
        <w:tabs>
          <w:tab w:val="num" w:pos="1440"/>
        </w:tabs>
        <w:ind w:left="1440" w:hanging="360"/>
      </w:pPr>
      <w:rPr>
        <w:rFonts w:ascii="Wingdings" w:hAnsi="Wingdings" w:hint="default"/>
      </w:rPr>
    </w:lvl>
    <w:lvl w:ilvl="2" w:tplc="8278B242" w:tentative="1">
      <w:start w:val="1"/>
      <w:numFmt w:val="bullet"/>
      <w:lvlText w:val=""/>
      <w:lvlJc w:val="left"/>
      <w:pPr>
        <w:tabs>
          <w:tab w:val="num" w:pos="2160"/>
        </w:tabs>
        <w:ind w:left="2160" w:hanging="360"/>
      </w:pPr>
      <w:rPr>
        <w:rFonts w:ascii="Wingdings" w:hAnsi="Wingdings" w:hint="default"/>
      </w:rPr>
    </w:lvl>
    <w:lvl w:ilvl="3" w:tplc="1DD25668" w:tentative="1">
      <w:start w:val="1"/>
      <w:numFmt w:val="bullet"/>
      <w:lvlText w:val=""/>
      <w:lvlJc w:val="left"/>
      <w:pPr>
        <w:tabs>
          <w:tab w:val="num" w:pos="2880"/>
        </w:tabs>
        <w:ind w:left="2880" w:hanging="360"/>
      </w:pPr>
      <w:rPr>
        <w:rFonts w:ascii="Wingdings" w:hAnsi="Wingdings" w:hint="default"/>
      </w:rPr>
    </w:lvl>
    <w:lvl w:ilvl="4" w:tplc="590C74A8" w:tentative="1">
      <w:start w:val="1"/>
      <w:numFmt w:val="bullet"/>
      <w:lvlText w:val=""/>
      <w:lvlJc w:val="left"/>
      <w:pPr>
        <w:tabs>
          <w:tab w:val="num" w:pos="3600"/>
        </w:tabs>
        <w:ind w:left="3600" w:hanging="360"/>
      </w:pPr>
      <w:rPr>
        <w:rFonts w:ascii="Wingdings" w:hAnsi="Wingdings" w:hint="default"/>
      </w:rPr>
    </w:lvl>
    <w:lvl w:ilvl="5" w:tplc="C6125568" w:tentative="1">
      <w:start w:val="1"/>
      <w:numFmt w:val="bullet"/>
      <w:lvlText w:val=""/>
      <w:lvlJc w:val="left"/>
      <w:pPr>
        <w:tabs>
          <w:tab w:val="num" w:pos="4320"/>
        </w:tabs>
        <w:ind w:left="4320" w:hanging="360"/>
      </w:pPr>
      <w:rPr>
        <w:rFonts w:ascii="Wingdings" w:hAnsi="Wingdings" w:hint="default"/>
      </w:rPr>
    </w:lvl>
    <w:lvl w:ilvl="6" w:tplc="0E2631AC" w:tentative="1">
      <w:start w:val="1"/>
      <w:numFmt w:val="bullet"/>
      <w:lvlText w:val=""/>
      <w:lvlJc w:val="left"/>
      <w:pPr>
        <w:tabs>
          <w:tab w:val="num" w:pos="5040"/>
        </w:tabs>
        <w:ind w:left="5040" w:hanging="360"/>
      </w:pPr>
      <w:rPr>
        <w:rFonts w:ascii="Wingdings" w:hAnsi="Wingdings" w:hint="default"/>
      </w:rPr>
    </w:lvl>
    <w:lvl w:ilvl="7" w:tplc="FDDEFC8A" w:tentative="1">
      <w:start w:val="1"/>
      <w:numFmt w:val="bullet"/>
      <w:lvlText w:val=""/>
      <w:lvlJc w:val="left"/>
      <w:pPr>
        <w:tabs>
          <w:tab w:val="num" w:pos="5760"/>
        </w:tabs>
        <w:ind w:left="5760" w:hanging="360"/>
      </w:pPr>
      <w:rPr>
        <w:rFonts w:ascii="Wingdings" w:hAnsi="Wingdings" w:hint="default"/>
      </w:rPr>
    </w:lvl>
    <w:lvl w:ilvl="8" w:tplc="DEB44F4A" w:tentative="1">
      <w:start w:val="1"/>
      <w:numFmt w:val="bullet"/>
      <w:lvlText w:val=""/>
      <w:lvlJc w:val="left"/>
      <w:pPr>
        <w:tabs>
          <w:tab w:val="num" w:pos="6480"/>
        </w:tabs>
        <w:ind w:left="6480" w:hanging="360"/>
      </w:pPr>
      <w:rPr>
        <w:rFonts w:ascii="Wingdings" w:hAnsi="Wingdings" w:hint="default"/>
      </w:rPr>
    </w:lvl>
  </w:abstractNum>
  <w:abstractNum w:abstractNumId="10">
    <w:nsid w:val="57C55EAB"/>
    <w:multiLevelType w:val="hybridMultilevel"/>
    <w:tmpl w:val="2FDA4DEE"/>
    <w:lvl w:ilvl="0" w:tplc="187A8178">
      <w:start w:val="1"/>
      <w:numFmt w:val="bullet"/>
      <w:lvlText w:val="•"/>
      <w:lvlJc w:val="left"/>
      <w:pPr>
        <w:tabs>
          <w:tab w:val="num" w:pos="720"/>
        </w:tabs>
        <w:ind w:left="720" w:hanging="360"/>
      </w:pPr>
      <w:rPr>
        <w:rFonts w:ascii="Times New Roman" w:hAnsi="Times New Roman" w:hint="default"/>
      </w:rPr>
    </w:lvl>
    <w:lvl w:ilvl="1" w:tplc="47084BC0" w:tentative="1">
      <w:start w:val="1"/>
      <w:numFmt w:val="bullet"/>
      <w:lvlText w:val="•"/>
      <w:lvlJc w:val="left"/>
      <w:pPr>
        <w:tabs>
          <w:tab w:val="num" w:pos="1440"/>
        </w:tabs>
        <w:ind w:left="1440" w:hanging="360"/>
      </w:pPr>
      <w:rPr>
        <w:rFonts w:ascii="Times New Roman" w:hAnsi="Times New Roman" w:hint="default"/>
      </w:rPr>
    </w:lvl>
    <w:lvl w:ilvl="2" w:tplc="81ECD792" w:tentative="1">
      <w:start w:val="1"/>
      <w:numFmt w:val="bullet"/>
      <w:lvlText w:val="•"/>
      <w:lvlJc w:val="left"/>
      <w:pPr>
        <w:tabs>
          <w:tab w:val="num" w:pos="2160"/>
        </w:tabs>
        <w:ind w:left="2160" w:hanging="360"/>
      </w:pPr>
      <w:rPr>
        <w:rFonts w:ascii="Times New Roman" w:hAnsi="Times New Roman" w:hint="default"/>
      </w:rPr>
    </w:lvl>
    <w:lvl w:ilvl="3" w:tplc="B26EBCFC" w:tentative="1">
      <w:start w:val="1"/>
      <w:numFmt w:val="bullet"/>
      <w:lvlText w:val="•"/>
      <w:lvlJc w:val="left"/>
      <w:pPr>
        <w:tabs>
          <w:tab w:val="num" w:pos="2880"/>
        </w:tabs>
        <w:ind w:left="2880" w:hanging="360"/>
      </w:pPr>
      <w:rPr>
        <w:rFonts w:ascii="Times New Roman" w:hAnsi="Times New Roman" w:hint="default"/>
      </w:rPr>
    </w:lvl>
    <w:lvl w:ilvl="4" w:tplc="AE42C7E0" w:tentative="1">
      <w:start w:val="1"/>
      <w:numFmt w:val="bullet"/>
      <w:lvlText w:val="•"/>
      <w:lvlJc w:val="left"/>
      <w:pPr>
        <w:tabs>
          <w:tab w:val="num" w:pos="3600"/>
        </w:tabs>
        <w:ind w:left="3600" w:hanging="360"/>
      </w:pPr>
      <w:rPr>
        <w:rFonts w:ascii="Times New Roman" w:hAnsi="Times New Roman" w:hint="default"/>
      </w:rPr>
    </w:lvl>
    <w:lvl w:ilvl="5" w:tplc="82E8A16E" w:tentative="1">
      <w:start w:val="1"/>
      <w:numFmt w:val="bullet"/>
      <w:lvlText w:val="•"/>
      <w:lvlJc w:val="left"/>
      <w:pPr>
        <w:tabs>
          <w:tab w:val="num" w:pos="4320"/>
        </w:tabs>
        <w:ind w:left="4320" w:hanging="360"/>
      </w:pPr>
      <w:rPr>
        <w:rFonts w:ascii="Times New Roman" w:hAnsi="Times New Roman" w:hint="default"/>
      </w:rPr>
    </w:lvl>
    <w:lvl w:ilvl="6" w:tplc="67886DE6" w:tentative="1">
      <w:start w:val="1"/>
      <w:numFmt w:val="bullet"/>
      <w:lvlText w:val="•"/>
      <w:lvlJc w:val="left"/>
      <w:pPr>
        <w:tabs>
          <w:tab w:val="num" w:pos="5040"/>
        </w:tabs>
        <w:ind w:left="5040" w:hanging="360"/>
      </w:pPr>
      <w:rPr>
        <w:rFonts w:ascii="Times New Roman" w:hAnsi="Times New Roman" w:hint="default"/>
      </w:rPr>
    </w:lvl>
    <w:lvl w:ilvl="7" w:tplc="862A7498" w:tentative="1">
      <w:start w:val="1"/>
      <w:numFmt w:val="bullet"/>
      <w:lvlText w:val="•"/>
      <w:lvlJc w:val="left"/>
      <w:pPr>
        <w:tabs>
          <w:tab w:val="num" w:pos="5760"/>
        </w:tabs>
        <w:ind w:left="5760" w:hanging="360"/>
      </w:pPr>
      <w:rPr>
        <w:rFonts w:ascii="Times New Roman" w:hAnsi="Times New Roman" w:hint="default"/>
      </w:rPr>
    </w:lvl>
    <w:lvl w:ilvl="8" w:tplc="86280EA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FD95F98"/>
    <w:multiLevelType w:val="hybridMultilevel"/>
    <w:tmpl w:val="28BE6CC8"/>
    <w:lvl w:ilvl="0" w:tplc="BF78DD4A">
      <w:start w:val="1"/>
      <w:numFmt w:val="bullet"/>
      <w:lvlText w:val="•"/>
      <w:lvlJc w:val="left"/>
      <w:pPr>
        <w:tabs>
          <w:tab w:val="num" w:pos="720"/>
        </w:tabs>
        <w:ind w:left="720" w:hanging="360"/>
      </w:pPr>
      <w:rPr>
        <w:rFonts w:ascii="Times New Roman" w:hAnsi="Times New Roman" w:hint="default"/>
      </w:rPr>
    </w:lvl>
    <w:lvl w:ilvl="1" w:tplc="0A06CC02" w:tentative="1">
      <w:start w:val="1"/>
      <w:numFmt w:val="bullet"/>
      <w:lvlText w:val="•"/>
      <w:lvlJc w:val="left"/>
      <w:pPr>
        <w:tabs>
          <w:tab w:val="num" w:pos="1440"/>
        </w:tabs>
        <w:ind w:left="1440" w:hanging="360"/>
      </w:pPr>
      <w:rPr>
        <w:rFonts w:ascii="Times New Roman" w:hAnsi="Times New Roman" w:hint="default"/>
      </w:rPr>
    </w:lvl>
    <w:lvl w:ilvl="2" w:tplc="06148724" w:tentative="1">
      <w:start w:val="1"/>
      <w:numFmt w:val="bullet"/>
      <w:lvlText w:val="•"/>
      <w:lvlJc w:val="left"/>
      <w:pPr>
        <w:tabs>
          <w:tab w:val="num" w:pos="2160"/>
        </w:tabs>
        <w:ind w:left="2160" w:hanging="360"/>
      </w:pPr>
      <w:rPr>
        <w:rFonts w:ascii="Times New Roman" w:hAnsi="Times New Roman" w:hint="default"/>
      </w:rPr>
    </w:lvl>
    <w:lvl w:ilvl="3" w:tplc="13CE140C" w:tentative="1">
      <w:start w:val="1"/>
      <w:numFmt w:val="bullet"/>
      <w:lvlText w:val="•"/>
      <w:lvlJc w:val="left"/>
      <w:pPr>
        <w:tabs>
          <w:tab w:val="num" w:pos="2880"/>
        </w:tabs>
        <w:ind w:left="2880" w:hanging="360"/>
      </w:pPr>
      <w:rPr>
        <w:rFonts w:ascii="Times New Roman" w:hAnsi="Times New Roman" w:hint="default"/>
      </w:rPr>
    </w:lvl>
    <w:lvl w:ilvl="4" w:tplc="4F98F25A" w:tentative="1">
      <w:start w:val="1"/>
      <w:numFmt w:val="bullet"/>
      <w:lvlText w:val="•"/>
      <w:lvlJc w:val="left"/>
      <w:pPr>
        <w:tabs>
          <w:tab w:val="num" w:pos="3600"/>
        </w:tabs>
        <w:ind w:left="3600" w:hanging="360"/>
      </w:pPr>
      <w:rPr>
        <w:rFonts w:ascii="Times New Roman" w:hAnsi="Times New Roman" w:hint="default"/>
      </w:rPr>
    </w:lvl>
    <w:lvl w:ilvl="5" w:tplc="0B2E4B16" w:tentative="1">
      <w:start w:val="1"/>
      <w:numFmt w:val="bullet"/>
      <w:lvlText w:val="•"/>
      <w:lvlJc w:val="left"/>
      <w:pPr>
        <w:tabs>
          <w:tab w:val="num" w:pos="4320"/>
        </w:tabs>
        <w:ind w:left="4320" w:hanging="360"/>
      </w:pPr>
      <w:rPr>
        <w:rFonts w:ascii="Times New Roman" w:hAnsi="Times New Roman" w:hint="default"/>
      </w:rPr>
    </w:lvl>
    <w:lvl w:ilvl="6" w:tplc="F43EB34A" w:tentative="1">
      <w:start w:val="1"/>
      <w:numFmt w:val="bullet"/>
      <w:lvlText w:val="•"/>
      <w:lvlJc w:val="left"/>
      <w:pPr>
        <w:tabs>
          <w:tab w:val="num" w:pos="5040"/>
        </w:tabs>
        <w:ind w:left="5040" w:hanging="360"/>
      </w:pPr>
      <w:rPr>
        <w:rFonts w:ascii="Times New Roman" w:hAnsi="Times New Roman" w:hint="default"/>
      </w:rPr>
    </w:lvl>
    <w:lvl w:ilvl="7" w:tplc="AF0E3B7A" w:tentative="1">
      <w:start w:val="1"/>
      <w:numFmt w:val="bullet"/>
      <w:lvlText w:val="•"/>
      <w:lvlJc w:val="left"/>
      <w:pPr>
        <w:tabs>
          <w:tab w:val="num" w:pos="5760"/>
        </w:tabs>
        <w:ind w:left="5760" w:hanging="360"/>
      </w:pPr>
      <w:rPr>
        <w:rFonts w:ascii="Times New Roman" w:hAnsi="Times New Roman" w:hint="default"/>
      </w:rPr>
    </w:lvl>
    <w:lvl w:ilvl="8" w:tplc="47B4120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0"/>
  </w:num>
  <w:num w:numId="3">
    <w:abstractNumId w:val="4"/>
  </w:num>
  <w:num w:numId="4">
    <w:abstractNumId w:val="3"/>
  </w:num>
  <w:num w:numId="5">
    <w:abstractNumId w:val="0"/>
  </w:num>
  <w:num w:numId="6">
    <w:abstractNumId w:val="11"/>
  </w:num>
  <w:num w:numId="7">
    <w:abstractNumId w:val="5"/>
  </w:num>
  <w:num w:numId="8">
    <w:abstractNumId w:val="8"/>
  </w:num>
  <w:num w:numId="9">
    <w:abstractNumId w:val="6"/>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EE"/>
    <w:rsid w:val="0002014B"/>
    <w:rsid w:val="00046756"/>
    <w:rsid w:val="00073D7C"/>
    <w:rsid w:val="000A6B20"/>
    <w:rsid w:val="000B12B0"/>
    <w:rsid w:val="000D02C2"/>
    <w:rsid w:val="000D13BA"/>
    <w:rsid w:val="001A74B5"/>
    <w:rsid w:val="001B4AE7"/>
    <w:rsid w:val="00220015"/>
    <w:rsid w:val="00286ECD"/>
    <w:rsid w:val="002F5085"/>
    <w:rsid w:val="003322B3"/>
    <w:rsid w:val="003845D7"/>
    <w:rsid w:val="003B24AC"/>
    <w:rsid w:val="003D5F32"/>
    <w:rsid w:val="003D67C8"/>
    <w:rsid w:val="003D7009"/>
    <w:rsid w:val="004355F5"/>
    <w:rsid w:val="00440DB2"/>
    <w:rsid w:val="00467AE0"/>
    <w:rsid w:val="00490B3C"/>
    <w:rsid w:val="00493AB5"/>
    <w:rsid w:val="00496DFA"/>
    <w:rsid w:val="004B372F"/>
    <w:rsid w:val="004E5DB9"/>
    <w:rsid w:val="004F442F"/>
    <w:rsid w:val="0050604A"/>
    <w:rsid w:val="005269DE"/>
    <w:rsid w:val="00555C6D"/>
    <w:rsid w:val="005A66DC"/>
    <w:rsid w:val="005C2C7F"/>
    <w:rsid w:val="005C3EAD"/>
    <w:rsid w:val="005D165C"/>
    <w:rsid w:val="005D4727"/>
    <w:rsid w:val="005F3185"/>
    <w:rsid w:val="00616ABB"/>
    <w:rsid w:val="006631EE"/>
    <w:rsid w:val="00667B57"/>
    <w:rsid w:val="00671D14"/>
    <w:rsid w:val="00671DB4"/>
    <w:rsid w:val="00677822"/>
    <w:rsid w:val="00691EA2"/>
    <w:rsid w:val="006C3015"/>
    <w:rsid w:val="006F7E7D"/>
    <w:rsid w:val="00765A94"/>
    <w:rsid w:val="00782445"/>
    <w:rsid w:val="0079661C"/>
    <w:rsid w:val="007A13A3"/>
    <w:rsid w:val="007B5CAA"/>
    <w:rsid w:val="007E76AF"/>
    <w:rsid w:val="00803AC5"/>
    <w:rsid w:val="00804D49"/>
    <w:rsid w:val="008127B5"/>
    <w:rsid w:val="008506B3"/>
    <w:rsid w:val="00856748"/>
    <w:rsid w:val="008829F0"/>
    <w:rsid w:val="008851FB"/>
    <w:rsid w:val="008C14BB"/>
    <w:rsid w:val="00936E92"/>
    <w:rsid w:val="00990AE2"/>
    <w:rsid w:val="00993874"/>
    <w:rsid w:val="009A2603"/>
    <w:rsid w:val="009B4912"/>
    <w:rsid w:val="00A35815"/>
    <w:rsid w:val="00A46873"/>
    <w:rsid w:val="00A63F6C"/>
    <w:rsid w:val="00A95325"/>
    <w:rsid w:val="00AB7CE1"/>
    <w:rsid w:val="00B11D90"/>
    <w:rsid w:val="00B5267B"/>
    <w:rsid w:val="00B91A5F"/>
    <w:rsid w:val="00BA2A2E"/>
    <w:rsid w:val="00BB2049"/>
    <w:rsid w:val="00BC6214"/>
    <w:rsid w:val="00BF5A70"/>
    <w:rsid w:val="00C2438E"/>
    <w:rsid w:val="00C34781"/>
    <w:rsid w:val="00C41608"/>
    <w:rsid w:val="00C418E3"/>
    <w:rsid w:val="00C63D17"/>
    <w:rsid w:val="00CC24FC"/>
    <w:rsid w:val="00CE0336"/>
    <w:rsid w:val="00D4035E"/>
    <w:rsid w:val="00D9568B"/>
    <w:rsid w:val="00DA4F63"/>
    <w:rsid w:val="00DF77FC"/>
    <w:rsid w:val="00E305A0"/>
    <w:rsid w:val="00E3345A"/>
    <w:rsid w:val="00E43696"/>
    <w:rsid w:val="00E76B8D"/>
    <w:rsid w:val="00E974F6"/>
    <w:rsid w:val="00ED7BEC"/>
    <w:rsid w:val="00EF340D"/>
    <w:rsid w:val="00EF41D1"/>
    <w:rsid w:val="00F07588"/>
    <w:rsid w:val="00F11D91"/>
    <w:rsid w:val="00F14300"/>
    <w:rsid w:val="00F172E1"/>
    <w:rsid w:val="00F339B9"/>
    <w:rsid w:val="00F50BCE"/>
    <w:rsid w:val="00F66D64"/>
    <w:rsid w:val="00F736DC"/>
    <w:rsid w:val="00FF3267"/>
    <w:rsid w:val="00FF3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88"/>
    <w:pPr>
      <w:spacing w:line="360" w:lineRule="auto"/>
      <w:ind w:firstLine="709"/>
      <w:jc w:val="both"/>
    </w:pPr>
    <w:rPr>
      <w:sz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rmaltextrunscx203888805">
    <w:name w:val="normaltextrun scx203888805"/>
    <w:basedOn w:val="Fontepargpadro"/>
    <w:uiPriority w:val="99"/>
    <w:rsid w:val="006631EE"/>
    <w:rPr>
      <w:rFonts w:cs="Times New Roman"/>
    </w:rPr>
  </w:style>
  <w:style w:type="character" w:customStyle="1" w:styleId="eopscx203888805">
    <w:name w:val="eop scx203888805"/>
    <w:basedOn w:val="Fontepargpadro"/>
    <w:uiPriority w:val="99"/>
    <w:rsid w:val="006631EE"/>
    <w:rPr>
      <w:rFonts w:cs="Times New Roman"/>
    </w:rPr>
  </w:style>
  <w:style w:type="character" w:customStyle="1" w:styleId="apple-converted-space">
    <w:name w:val="apple-converted-space"/>
    <w:basedOn w:val="Fontepargpadro"/>
    <w:uiPriority w:val="99"/>
    <w:rsid w:val="006631EE"/>
    <w:rPr>
      <w:rFonts w:cs="Times New Roman"/>
    </w:rPr>
  </w:style>
  <w:style w:type="character" w:customStyle="1" w:styleId="spellingerrorscx203888805">
    <w:name w:val="spellingerror scx203888805"/>
    <w:basedOn w:val="Fontepargpadro"/>
    <w:uiPriority w:val="99"/>
    <w:rsid w:val="006631EE"/>
    <w:rPr>
      <w:rFonts w:cs="Times New Roman"/>
    </w:rPr>
  </w:style>
  <w:style w:type="paragraph" w:customStyle="1" w:styleId="paragraphscx203888805">
    <w:name w:val="paragraph scx203888805"/>
    <w:basedOn w:val="Normal"/>
    <w:uiPriority w:val="99"/>
    <w:rsid w:val="006631EE"/>
    <w:pPr>
      <w:spacing w:before="100" w:beforeAutospacing="1" w:after="100" w:afterAutospacing="1" w:line="240" w:lineRule="auto"/>
      <w:ind w:firstLine="0"/>
      <w:jc w:val="left"/>
    </w:pPr>
    <w:rPr>
      <w:rFonts w:ascii="Times New Roman" w:eastAsia="Times New Roman" w:hAnsi="Times New Roman"/>
      <w:szCs w:val="24"/>
      <w:lang w:eastAsia="pt-BR"/>
    </w:rPr>
  </w:style>
  <w:style w:type="paragraph" w:styleId="PargrafodaLista">
    <w:name w:val="List Paragraph"/>
    <w:basedOn w:val="Normal"/>
    <w:uiPriority w:val="99"/>
    <w:qFormat/>
    <w:rsid w:val="00677822"/>
    <w:pPr>
      <w:spacing w:line="240" w:lineRule="auto"/>
      <w:ind w:left="720" w:firstLine="0"/>
      <w:contextualSpacing/>
      <w:jc w:val="left"/>
    </w:pPr>
    <w:rPr>
      <w:rFonts w:ascii="Times New Roman" w:eastAsia="Times New Roman" w:hAnsi="Times New Roman"/>
      <w:szCs w:val="24"/>
      <w:lang w:eastAsia="pt-BR"/>
    </w:rPr>
  </w:style>
  <w:style w:type="character" w:styleId="Hyperlink">
    <w:name w:val="Hyperlink"/>
    <w:basedOn w:val="Fontepargpadro"/>
    <w:uiPriority w:val="99"/>
    <w:rsid w:val="00F172E1"/>
    <w:rPr>
      <w:rFonts w:cs="Times New Roman"/>
      <w:color w:val="0000FF"/>
      <w:u w:val="single"/>
    </w:rPr>
  </w:style>
  <w:style w:type="paragraph" w:styleId="Cabealho">
    <w:name w:val="header"/>
    <w:basedOn w:val="Normal"/>
    <w:link w:val="CabealhoChar"/>
    <w:uiPriority w:val="99"/>
    <w:rsid w:val="00ED7BEC"/>
    <w:pPr>
      <w:tabs>
        <w:tab w:val="center" w:pos="4320"/>
        <w:tab w:val="right" w:pos="8640"/>
      </w:tabs>
      <w:spacing w:line="240" w:lineRule="auto"/>
    </w:pPr>
  </w:style>
  <w:style w:type="character" w:customStyle="1" w:styleId="CabealhoChar">
    <w:name w:val="Cabeçalho Char"/>
    <w:basedOn w:val="Fontepargpadro"/>
    <w:link w:val="Cabealho"/>
    <w:uiPriority w:val="99"/>
    <w:locked/>
    <w:rsid w:val="00ED7BEC"/>
    <w:rPr>
      <w:rFonts w:cs="Times New Roman"/>
    </w:rPr>
  </w:style>
  <w:style w:type="paragraph" w:styleId="Rodap">
    <w:name w:val="footer"/>
    <w:basedOn w:val="Normal"/>
    <w:link w:val="RodapChar"/>
    <w:uiPriority w:val="99"/>
    <w:rsid w:val="00ED7BEC"/>
    <w:pPr>
      <w:tabs>
        <w:tab w:val="center" w:pos="4320"/>
        <w:tab w:val="right" w:pos="8640"/>
      </w:tabs>
      <w:spacing w:line="240" w:lineRule="auto"/>
    </w:pPr>
  </w:style>
  <w:style w:type="character" w:customStyle="1" w:styleId="RodapChar">
    <w:name w:val="Rodapé Char"/>
    <w:basedOn w:val="Fontepargpadro"/>
    <w:link w:val="Rodap"/>
    <w:uiPriority w:val="99"/>
    <w:locked/>
    <w:rsid w:val="00ED7BEC"/>
    <w:rPr>
      <w:rFonts w:cs="Times New Roman"/>
    </w:rPr>
  </w:style>
  <w:style w:type="paragraph" w:styleId="Textodenotaderodap">
    <w:name w:val="footnote text"/>
    <w:basedOn w:val="Normal"/>
    <w:link w:val="TextodenotaderodapChar"/>
    <w:uiPriority w:val="99"/>
    <w:semiHidden/>
    <w:rsid w:val="00555C6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555C6D"/>
    <w:rPr>
      <w:rFonts w:cs="Times New Roman"/>
      <w:sz w:val="20"/>
      <w:szCs w:val="20"/>
    </w:rPr>
  </w:style>
  <w:style w:type="character" w:styleId="Refdenotaderodap">
    <w:name w:val="footnote reference"/>
    <w:basedOn w:val="Fontepargpadro"/>
    <w:uiPriority w:val="99"/>
    <w:semiHidden/>
    <w:rsid w:val="00555C6D"/>
    <w:rPr>
      <w:rFonts w:cs="Times New Roman"/>
      <w:vertAlign w:val="superscript"/>
    </w:rPr>
  </w:style>
  <w:style w:type="paragraph" w:styleId="Textodenotadefim">
    <w:name w:val="endnote text"/>
    <w:basedOn w:val="Normal"/>
    <w:link w:val="TextodenotadefimChar"/>
    <w:uiPriority w:val="99"/>
    <w:semiHidden/>
    <w:rsid w:val="00555C6D"/>
    <w:pPr>
      <w:spacing w:line="240" w:lineRule="auto"/>
    </w:pPr>
    <w:rPr>
      <w:sz w:val="20"/>
      <w:szCs w:val="20"/>
    </w:rPr>
  </w:style>
  <w:style w:type="character" w:customStyle="1" w:styleId="TextodenotadefimChar">
    <w:name w:val="Texto de nota de fim Char"/>
    <w:basedOn w:val="Fontepargpadro"/>
    <w:link w:val="Textodenotadefim"/>
    <w:uiPriority w:val="99"/>
    <w:semiHidden/>
    <w:locked/>
    <w:rsid w:val="00555C6D"/>
    <w:rPr>
      <w:rFonts w:cs="Times New Roman"/>
      <w:sz w:val="20"/>
      <w:szCs w:val="20"/>
    </w:rPr>
  </w:style>
  <w:style w:type="character" w:styleId="Refdenotadefim">
    <w:name w:val="endnote reference"/>
    <w:basedOn w:val="Fontepargpadro"/>
    <w:uiPriority w:val="99"/>
    <w:semiHidden/>
    <w:rsid w:val="00555C6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88"/>
    <w:pPr>
      <w:spacing w:line="360" w:lineRule="auto"/>
      <w:ind w:firstLine="709"/>
      <w:jc w:val="both"/>
    </w:pPr>
    <w:rPr>
      <w:sz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rmaltextrunscx203888805">
    <w:name w:val="normaltextrun scx203888805"/>
    <w:basedOn w:val="Fontepargpadro"/>
    <w:uiPriority w:val="99"/>
    <w:rsid w:val="006631EE"/>
    <w:rPr>
      <w:rFonts w:cs="Times New Roman"/>
    </w:rPr>
  </w:style>
  <w:style w:type="character" w:customStyle="1" w:styleId="eopscx203888805">
    <w:name w:val="eop scx203888805"/>
    <w:basedOn w:val="Fontepargpadro"/>
    <w:uiPriority w:val="99"/>
    <w:rsid w:val="006631EE"/>
    <w:rPr>
      <w:rFonts w:cs="Times New Roman"/>
    </w:rPr>
  </w:style>
  <w:style w:type="character" w:customStyle="1" w:styleId="apple-converted-space">
    <w:name w:val="apple-converted-space"/>
    <w:basedOn w:val="Fontepargpadro"/>
    <w:uiPriority w:val="99"/>
    <w:rsid w:val="006631EE"/>
    <w:rPr>
      <w:rFonts w:cs="Times New Roman"/>
    </w:rPr>
  </w:style>
  <w:style w:type="character" w:customStyle="1" w:styleId="spellingerrorscx203888805">
    <w:name w:val="spellingerror scx203888805"/>
    <w:basedOn w:val="Fontepargpadro"/>
    <w:uiPriority w:val="99"/>
    <w:rsid w:val="006631EE"/>
    <w:rPr>
      <w:rFonts w:cs="Times New Roman"/>
    </w:rPr>
  </w:style>
  <w:style w:type="paragraph" w:customStyle="1" w:styleId="paragraphscx203888805">
    <w:name w:val="paragraph scx203888805"/>
    <w:basedOn w:val="Normal"/>
    <w:uiPriority w:val="99"/>
    <w:rsid w:val="006631EE"/>
    <w:pPr>
      <w:spacing w:before="100" w:beforeAutospacing="1" w:after="100" w:afterAutospacing="1" w:line="240" w:lineRule="auto"/>
      <w:ind w:firstLine="0"/>
      <w:jc w:val="left"/>
    </w:pPr>
    <w:rPr>
      <w:rFonts w:ascii="Times New Roman" w:eastAsia="Times New Roman" w:hAnsi="Times New Roman"/>
      <w:szCs w:val="24"/>
      <w:lang w:eastAsia="pt-BR"/>
    </w:rPr>
  </w:style>
  <w:style w:type="paragraph" w:styleId="PargrafodaLista">
    <w:name w:val="List Paragraph"/>
    <w:basedOn w:val="Normal"/>
    <w:uiPriority w:val="99"/>
    <w:qFormat/>
    <w:rsid w:val="00677822"/>
    <w:pPr>
      <w:spacing w:line="240" w:lineRule="auto"/>
      <w:ind w:left="720" w:firstLine="0"/>
      <w:contextualSpacing/>
      <w:jc w:val="left"/>
    </w:pPr>
    <w:rPr>
      <w:rFonts w:ascii="Times New Roman" w:eastAsia="Times New Roman" w:hAnsi="Times New Roman"/>
      <w:szCs w:val="24"/>
      <w:lang w:eastAsia="pt-BR"/>
    </w:rPr>
  </w:style>
  <w:style w:type="character" w:styleId="Hyperlink">
    <w:name w:val="Hyperlink"/>
    <w:basedOn w:val="Fontepargpadro"/>
    <w:uiPriority w:val="99"/>
    <w:rsid w:val="00F172E1"/>
    <w:rPr>
      <w:rFonts w:cs="Times New Roman"/>
      <w:color w:val="0000FF"/>
      <w:u w:val="single"/>
    </w:rPr>
  </w:style>
  <w:style w:type="paragraph" w:styleId="Cabealho">
    <w:name w:val="header"/>
    <w:basedOn w:val="Normal"/>
    <w:link w:val="CabealhoChar"/>
    <w:uiPriority w:val="99"/>
    <w:rsid w:val="00ED7BEC"/>
    <w:pPr>
      <w:tabs>
        <w:tab w:val="center" w:pos="4320"/>
        <w:tab w:val="right" w:pos="8640"/>
      </w:tabs>
      <w:spacing w:line="240" w:lineRule="auto"/>
    </w:pPr>
  </w:style>
  <w:style w:type="character" w:customStyle="1" w:styleId="CabealhoChar">
    <w:name w:val="Cabeçalho Char"/>
    <w:basedOn w:val="Fontepargpadro"/>
    <w:link w:val="Cabealho"/>
    <w:uiPriority w:val="99"/>
    <w:locked/>
    <w:rsid w:val="00ED7BEC"/>
    <w:rPr>
      <w:rFonts w:cs="Times New Roman"/>
    </w:rPr>
  </w:style>
  <w:style w:type="paragraph" w:styleId="Rodap">
    <w:name w:val="footer"/>
    <w:basedOn w:val="Normal"/>
    <w:link w:val="RodapChar"/>
    <w:uiPriority w:val="99"/>
    <w:rsid w:val="00ED7BEC"/>
    <w:pPr>
      <w:tabs>
        <w:tab w:val="center" w:pos="4320"/>
        <w:tab w:val="right" w:pos="8640"/>
      </w:tabs>
      <w:spacing w:line="240" w:lineRule="auto"/>
    </w:pPr>
  </w:style>
  <w:style w:type="character" w:customStyle="1" w:styleId="RodapChar">
    <w:name w:val="Rodapé Char"/>
    <w:basedOn w:val="Fontepargpadro"/>
    <w:link w:val="Rodap"/>
    <w:uiPriority w:val="99"/>
    <w:locked/>
    <w:rsid w:val="00ED7BEC"/>
    <w:rPr>
      <w:rFonts w:cs="Times New Roman"/>
    </w:rPr>
  </w:style>
  <w:style w:type="paragraph" w:styleId="Textodenotaderodap">
    <w:name w:val="footnote text"/>
    <w:basedOn w:val="Normal"/>
    <w:link w:val="TextodenotaderodapChar"/>
    <w:uiPriority w:val="99"/>
    <w:semiHidden/>
    <w:rsid w:val="00555C6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555C6D"/>
    <w:rPr>
      <w:rFonts w:cs="Times New Roman"/>
      <w:sz w:val="20"/>
      <w:szCs w:val="20"/>
    </w:rPr>
  </w:style>
  <w:style w:type="character" w:styleId="Refdenotaderodap">
    <w:name w:val="footnote reference"/>
    <w:basedOn w:val="Fontepargpadro"/>
    <w:uiPriority w:val="99"/>
    <w:semiHidden/>
    <w:rsid w:val="00555C6D"/>
    <w:rPr>
      <w:rFonts w:cs="Times New Roman"/>
      <w:vertAlign w:val="superscript"/>
    </w:rPr>
  </w:style>
  <w:style w:type="paragraph" w:styleId="Textodenotadefim">
    <w:name w:val="endnote text"/>
    <w:basedOn w:val="Normal"/>
    <w:link w:val="TextodenotadefimChar"/>
    <w:uiPriority w:val="99"/>
    <w:semiHidden/>
    <w:rsid w:val="00555C6D"/>
    <w:pPr>
      <w:spacing w:line="240" w:lineRule="auto"/>
    </w:pPr>
    <w:rPr>
      <w:sz w:val="20"/>
      <w:szCs w:val="20"/>
    </w:rPr>
  </w:style>
  <w:style w:type="character" w:customStyle="1" w:styleId="TextodenotadefimChar">
    <w:name w:val="Texto de nota de fim Char"/>
    <w:basedOn w:val="Fontepargpadro"/>
    <w:link w:val="Textodenotadefim"/>
    <w:uiPriority w:val="99"/>
    <w:semiHidden/>
    <w:locked/>
    <w:rsid w:val="00555C6D"/>
    <w:rPr>
      <w:rFonts w:cs="Times New Roman"/>
      <w:sz w:val="20"/>
      <w:szCs w:val="20"/>
    </w:rPr>
  </w:style>
  <w:style w:type="character" w:styleId="Refdenotadefim">
    <w:name w:val="endnote reference"/>
    <w:basedOn w:val="Fontepargpadro"/>
    <w:uiPriority w:val="99"/>
    <w:semiHidden/>
    <w:rsid w:val="00555C6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0864">
      <w:marLeft w:val="0"/>
      <w:marRight w:val="0"/>
      <w:marTop w:val="0"/>
      <w:marBottom w:val="0"/>
      <w:divBdr>
        <w:top w:val="none" w:sz="0" w:space="0" w:color="auto"/>
        <w:left w:val="none" w:sz="0" w:space="0" w:color="auto"/>
        <w:bottom w:val="none" w:sz="0" w:space="0" w:color="auto"/>
        <w:right w:val="none" w:sz="0" w:space="0" w:color="auto"/>
      </w:divBdr>
      <w:divsChild>
        <w:div w:id="133570860">
          <w:marLeft w:val="547"/>
          <w:marRight w:val="0"/>
          <w:marTop w:val="0"/>
          <w:marBottom w:val="0"/>
          <w:divBdr>
            <w:top w:val="none" w:sz="0" w:space="0" w:color="auto"/>
            <w:left w:val="none" w:sz="0" w:space="0" w:color="auto"/>
            <w:bottom w:val="none" w:sz="0" w:space="0" w:color="auto"/>
            <w:right w:val="none" w:sz="0" w:space="0" w:color="auto"/>
          </w:divBdr>
        </w:div>
      </w:divsChild>
    </w:div>
    <w:div w:id="133570867">
      <w:marLeft w:val="0"/>
      <w:marRight w:val="0"/>
      <w:marTop w:val="0"/>
      <w:marBottom w:val="0"/>
      <w:divBdr>
        <w:top w:val="none" w:sz="0" w:space="0" w:color="auto"/>
        <w:left w:val="none" w:sz="0" w:space="0" w:color="auto"/>
        <w:bottom w:val="none" w:sz="0" w:space="0" w:color="auto"/>
        <w:right w:val="none" w:sz="0" w:space="0" w:color="auto"/>
      </w:divBdr>
      <w:divsChild>
        <w:div w:id="133570892">
          <w:marLeft w:val="547"/>
          <w:marRight w:val="0"/>
          <w:marTop w:val="0"/>
          <w:marBottom w:val="0"/>
          <w:divBdr>
            <w:top w:val="none" w:sz="0" w:space="0" w:color="auto"/>
            <w:left w:val="none" w:sz="0" w:space="0" w:color="auto"/>
            <w:bottom w:val="none" w:sz="0" w:space="0" w:color="auto"/>
            <w:right w:val="none" w:sz="0" w:space="0" w:color="auto"/>
          </w:divBdr>
        </w:div>
      </w:divsChild>
    </w:div>
    <w:div w:id="133570868">
      <w:marLeft w:val="0"/>
      <w:marRight w:val="0"/>
      <w:marTop w:val="0"/>
      <w:marBottom w:val="0"/>
      <w:divBdr>
        <w:top w:val="none" w:sz="0" w:space="0" w:color="auto"/>
        <w:left w:val="none" w:sz="0" w:space="0" w:color="auto"/>
        <w:bottom w:val="none" w:sz="0" w:space="0" w:color="auto"/>
        <w:right w:val="none" w:sz="0" w:space="0" w:color="auto"/>
      </w:divBdr>
      <w:divsChild>
        <w:div w:id="133570876">
          <w:marLeft w:val="547"/>
          <w:marRight w:val="0"/>
          <w:marTop w:val="0"/>
          <w:marBottom w:val="0"/>
          <w:divBdr>
            <w:top w:val="none" w:sz="0" w:space="0" w:color="auto"/>
            <w:left w:val="none" w:sz="0" w:space="0" w:color="auto"/>
            <w:bottom w:val="none" w:sz="0" w:space="0" w:color="auto"/>
            <w:right w:val="none" w:sz="0" w:space="0" w:color="auto"/>
          </w:divBdr>
        </w:div>
        <w:div w:id="133570891">
          <w:marLeft w:val="547"/>
          <w:marRight w:val="0"/>
          <w:marTop w:val="0"/>
          <w:marBottom w:val="0"/>
          <w:divBdr>
            <w:top w:val="none" w:sz="0" w:space="0" w:color="auto"/>
            <w:left w:val="none" w:sz="0" w:space="0" w:color="auto"/>
            <w:bottom w:val="none" w:sz="0" w:space="0" w:color="auto"/>
            <w:right w:val="none" w:sz="0" w:space="0" w:color="auto"/>
          </w:divBdr>
        </w:div>
      </w:divsChild>
    </w:div>
    <w:div w:id="133570869">
      <w:marLeft w:val="0"/>
      <w:marRight w:val="0"/>
      <w:marTop w:val="0"/>
      <w:marBottom w:val="0"/>
      <w:divBdr>
        <w:top w:val="none" w:sz="0" w:space="0" w:color="auto"/>
        <w:left w:val="none" w:sz="0" w:space="0" w:color="auto"/>
        <w:bottom w:val="none" w:sz="0" w:space="0" w:color="auto"/>
        <w:right w:val="none" w:sz="0" w:space="0" w:color="auto"/>
      </w:divBdr>
      <w:divsChild>
        <w:div w:id="133570866">
          <w:marLeft w:val="547"/>
          <w:marRight w:val="0"/>
          <w:marTop w:val="0"/>
          <w:marBottom w:val="0"/>
          <w:divBdr>
            <w:top w:val="none" w:sz="0" w:space="0" w:color="auto"/>
            <w:left w:val="none" w:sz="0" w:space="0" w:color="auto"/>
            <w:bottom w:val="none" w:sz="0" w:space="0" w:color="auto"/>
            <w:right w:val="none" w:sz="0" w:space="0" w:color="auto"/>
          </w:divBdr>
        </w:div>
        <w:div w:id="133570883">
          <w:marLeft w:val="547"/>
          <w:marRight w:val="0"/>
          <w:marTop w:val="0"/>
          <w:marBottom w:val="0"/>
          <w:divBdr>
            <w:top w:val="none" w:sz="0" w:space="0" w:color="auto"/>
            <w:left w:val="none" w:sz="0" w:space="0" w:color="auto"/>
            <w:bottom w:val="none" w:sz="0" w:space="0" w:color="auto"/>
            <w:right w:val="none" w:sz="0" w:space="0" w:color="auto"/>
          </w:divBdr>
        </w:div>
      </w:divsChild>
    </w:div>
    <w:div w:id="133570872">
      <w:marLeft w:val="0"/>
      <w:marRight w:val="0"/>
      <w:marTop w:val="0"/>
      <w:marBottom w:val="0"/>
      <w:divBdr>
        <w:top w:val="none" w:sz="0" w:space="0" w:color="auto"/>
        <w:left w:val="none" w:sz="0" w:space="0" w:color="auto"/>
        <w:bottom w:val="none" w:sz="0" w:space="0" w:color="auto"/>
        <w:right w:val="none" w:sz="0" w:space="0" w:color="auto"/>
      </w:divBdr>
      <w:divsChild>
        <w:div w:id="133570861">
          <w:marLeft w:val="547"/>
          <w:marRight w:val="0"/>
          <w:marTop w:val="0"/>
          <w:marBottom w:val="0"/>
          <w:divBdr>
            <w:top w:val="none" w:sz="0" w:space="0" w:color="auto"/>
            <w:left w:val="none" w:sz="0" w:space="0" w:color="auto"/>
            <w:bottom w:val="none" w:sz="0" w:space="0" w:color="auto"/>
            <w:right w:val="none" w:sz="0" w:space="0" w:color="auto"/>
          </w:divBdr>
        </w:div>
      </w:divsChild>
    </w:div>
    <w:div w:id="133570874">
      <w:marLeft w:val="0"/>
      <w:marRight w:val="0"/>
      <w:marTop w:val="0"/>
      <w:marBottom w:val="0"/>
      <w:divBdr>
        <w:top w:val="none" w:sz="0" w:space="0" w:color="auto"/>
        <w:left w:val="none" w:sz="0" w:space="0" w:color="auto"/>
        <w:bottom w:val="none" w:sz="0" w:space="0" w:color="auto"/>
        <w:right w:val="none" w:sz="0" w:space="0" w:color="auto"/>
      </w:divBdr>
      <w:divsChild>
        <w:div w:id="133570863">
          <w:marLeft w:val="547"/>
          <w:marRight w:val="0"/>
          <w:marTop w:val="0"/>
          <w:marBottom w:val="0"/>
          <w:divBdr>
            <w:top w:val="none" w:sz="0" w:space="0" w:color="auto"/>
            <w:left w:val="none" w:sz="0" w:space="0" w:color="auto"/>
            <w:bottom w:val="none" w:sz="0" w:space="0" w:color="auto"/>
            <w:right w:val="none" w:sz="0" w:space="0" w:color="auto"/>
          </w:divBdr>
        </w:div>
      </w:divsChild>
    </w:div>
    <w:div w:id="133570878">
      <w:marLeft w:val="0"/>
      <w:marRight w:val="0"/>
      <w:marTop w:val="0"/>
      <w:marBottom w:val="0"/>
      <w:divBdr>
        <w:top w:val="none" w:sz="0" w:space="0" w:color="auto"/>
        <w:left w:val="none" w:sz="0" w:space="0" w:color="auto"/>
        <w:bottom w:val="none" w:sz="0" w:space="0" w:color="auto"/>
        <w:right w:val="none" w:sz="0" w:space="0" w:color="auto"/>
      </w:divBdr>
      <w:divsChild>
        <w:div w:id="133570870">
          <w:marLeft w:val="547"/>
          <w:marRight w:val="0"/>
          <w:marTop w:val="0"/>
          <w:marBottom w:val="0"/>
          <w:divBdr>
            <w:top w:val="none" w:sz="0" w:space="0" w:color="auto"/>
            <w:left w:val="none" w:sz="0" w:space="0" w:color="auto"/>
            <w:bottom w:val="none" w:sz="0" w:space="0" w:color="auto"/>
            <w:right w:val="none" w:sz="0" w:space="0" w:color="auto"/>
          </w:divBdr>
        </w:div>
        <w:div w:id="133570885">
          <w:marLeft w:val="547"/>
          <w:marRight w:val="0"/>
          <w:marTop w:val="0"/>
          <w:marBottom w:val="0"/>
          <w:divBdr>
            <w:top w:val="none" w:sz="0" w:space="0" w:color="auto"/>
            <w:left w:val="none" w:sz="0" w:space="0" w:color="auto"/>
            <w:bottom w:val="none" w:sz="0" w:space="0" w:color="auto"/>
            <w:right w:val="none" w:sz="0" w:space="0" w:color="auto"/>
          </w:divBdr>
        </w:div>
      </w:divsChild>
    </w:div>
    <w:div w:id="133570879">
      <w:marLeft w:val="0"/>
      <w:marRight w:val="0"/>
      <w:marTop w:val="0"/>
      <w:marBottom w:val="0"/>
      <w:divBdr>
        <w:top w:val="none" w:sz="0" w:space="0" w:color="auto"/>
        <w:left w:val="none" w:sz="0" w:space="0" w:color="auto"/>
        <w:bottom w:val="none" w:sz="0" w:space="0" w:color="auto"/>
        <w:right w:val="none" w:sz="0" w:space="0" w:color="auto"/>
      </w:divBdr>
      <w:divsChild>
        <w:div w:id="133570862">
          <w:marLeft w:val="547"/>
          <w:marRight w:val="0"/>
          <w:marTop w:val="106"/>
          <w:marBottom w:val="0"/>
          <w:divBdr>
            <w:top w:val="none" w:sz="0" w:space="0" w:color="auto"/>
            <w:left w:val="none" w:sz="0" w:space="0" w:color="auto"/>
            <w:bottom w:val="none" w:sz="0" w:space="0" w:color="auto"/>
            <w:right w:val="none" w:sz="0" w:space="0" w:color="auto"/>
          </w:divBdr>
        </w:div>
      </w:divsChild>
    </w:div>
    <w:div w:id="133570882">
      <w:marLeft w:val="0"/>
      <w:marRight w:val="0"/>
      <w:marTop w:val="0"/>
      <w:marBottom w:val="0"/>
      <w:divBdr>
        <w:top w:val="none" w:sz="0" w:space="0" w:color="auto"/>
        <w:left w:val="none" w:sz="0" w:space="0" w:color="auto"/>
        <w:bottom w:val="none" w:sz="0" w:space="0" w:color="auto"/>
        <w:right w:val="none" w:sz="0" w:space="0" w:color="auto"/>
      </w:divBdr>
      <w:divsChild>
        <w:div w:id="133570880">
          <w:marLeft w:val="547"/>
          <w:marRight w:val="0"/>
          <w:marTop w:val="106"/>
          <w:marBottom w:val="0"/>
          <w:divBdr>
            <w:top w:val="none" w:sz="0" w:space="0" w:color="auto"/>
            <w:left w:val="none" w:sz="0" w:space="0" w:color="auto"/>
            <w:bottom w:val="none" w:sz="0" w:space="0" w:color="auto"/>
            <w:right w:val="none" w:sz="0" w:space="0" w:color="auto"/>
          </w:divBdr>
        </w:div>
      </w:divsChild>
    </w:div>
    <w:div w:id="133570884">
      <w:marLeft w:val="0"/>
      <w:marRight w:val="0"/>
      <w:marTop w:val="0"/>
      <w:marBottom w:val="0"/>
      <w:divBdr>
        <w:top w:val="none" w:sz="0" w:space="0" w:color="auto"/>
        <w:left w:val="none" w:sz="0" w:space="0" w:color="auto"/>
        <w:bottom w:val="none" w:sz="0" w:space="0" w:color="auto"/>
        <w:right w:val="none" w:sz="0" w:space="0" w:color="auto"/>
      </w:divBdr>
      <w:divsChild>
        <w:div w:id="133570871">
          <w:marLeft w:val="432"/>
          <w:marRight w:val="0"/>
          <w:marTop w:val="120"/>
          <w:marBottom w:val="0"/>
          <w:divBdr>
            <w:top w:val="none" w:sz="0" w:space="0" w:color="auto"/>
            <w:left w:val="none" w:sz="0" w:space="0" w:color="auto"/>
            <w:bottom w:val="none" w:sz="0" w:space="0" w:color="auto"/>
            <w:right w:val="none" w:sz="0" w:space="0" w:color="auto"/>
          </w:divBdr>
        </w:div>
      </w:divsChild>
    </w:div>
    <w:div w:id="133570886">
      <w:marLeft w:val="0"/>
      <w:marRight w:val="0"/>
      <w:marTop w:val="0"/>
      <w:marBottom w:val="0"/>
      <w:divBdr>
        <w:top w:val="none" w:sz="0" w:space="0" w:color="auto"/>
        <w:left w:val="none" w:sz="0" w:space="0" w:color="auto"/>
        <w:bottom w:val="none" w:sz="0" w:space="0" w:color="auto"/>
        <w:right w:val="none" w:sz="0" w:space="0" w:color="auto"/>
      </w:divBdr>
      <w:divsChild>
        <w:div w:id="133570873">
          <w:marLeft w:val="547"/>
          <w:marRight w:val="0"/>
          <w:marTop w:val="0"/>
          <w:marBottom w:val="0"/>
          <w:divBdr>
            <w:top w:val="none" w:sz="0" w:space="0" w:color="auto"/>
            <w:left w:val="none" w:sz="0" w:space="0" w:color="auto"/>
            <w:bottom w:val="none" w:sz="0" w:space="0" w:color="auto"/>
            <w:right w:val="none" w:sz="0" w:space="0" w:color="auto"/>
          </w:divBdr>
        </w:div>
        <w:div w:id="133570877">
          <w:marLeft w:val="547"/>
          <w:marRight w:val="0"/>
          <w:marTop w:val="0"/>
          <w:marBottom w:val="0"/>
          <w:divBdr>
            <w:top w:val="none" w:sz="0" w:space="0" w:color="auto"/>
            <w:left w:val="none" w:sz="0" w:space="0" w:color="auto"/>
            <w:bottom w:val="none" w:sz="0" w:space="0" w:color="auto"/>
            <w:right w:val="none" w:sz="0" w:space="0" w:color="auto"/>
          </w:divBdr>
        </w:div>
      </w:divsChild>
    </w:div>
    <w:div w:id="133570887">
      <w:marLeft w:val="0"/>
      <w:marRight w:val="0"/>
      <w:marTop w:val="0"/>
      <w:marBottom w:val="0"/>
      <w:divBdr>
        <w:top w:val="none" w:sz="0" w:space="0" w:color="auto"/>
        <w:left w:val="none" w:sz="0" w:space="0" w:color="auto"/>
        <w:bottom w:val="none" w:sz="0" w:space="0" w:color="auto"/>
        <w:right w:val="none" w:sz="0" w:space="0" w:color="auto"/>
      </w:divBdr>
      <w:divsChild>
        <w:div w:id="133570865">
          <w:marLeft w:val="547"/>
          <w:marRight w:val="0"/>
          <w:marTop w:val="0"/>
          <w:marBottom w:val="0"/>
          <w:divBdr>
            <w:top w:val="none" w:sz="0" w:space="0" w:color="auto"/>
            <w:left w:val="none" w:sz="0" w:space="0" w:color="auto"/>
            <w:bottom w:val="none" w:sz="0" w:space="0" w:color="auto"/>
            <w:right w:val="none" w:sz="0" w:space="0" w:color="auto"/>
          </w:divBdr>
        </w:div>
      </w:divsChild>
    </w:div>
    <w:div w:id="133570888">
      <w:marLeft w:val="0"/>
      <w:marRight w:val="0"/>
      <w:marTop w:val="0"/>
      <w:marBottom w:val="0"/>
      <w:divBdr>
        <w:top w:val="none" w:sz="0" w:space="0" w:color="auto"/>
        <w:left w:val="none" w:sz="0" w:space="0" w:color="auto"/>
        <w:bottom w:val="none" w:sz="0" w:space="0" w:color="auto"/>
        <w:right w:val="none" w:sz="0" w:space="0" w:color="auto"/>
      </w:divBdr>
      <w:divsChild>
        <w:div w:id="133570875">
          <w:marLeft w:val="432"/>
          <w:marRight w:val="0"/>
          <w:marTop w:val="120"/>
          <w:marBottom w:val="0"/>
          <w:divBdr>
            <w:top w:val="none" w:sz="0" w:space="0" w:color="auto"/>
            <w:left w:val="none" w:sz="0" w:space="0" w:color="auto"/>
            <w:bottom w:val="none" w:sz="0" w:space="0" w:color="auto"/>
            <w:right w:val="none" w:sz="0" w:space="0" w:color="auto"/>
          </w:divBdr>
        </w:div>
      </w:divsChild>
    </w:div>
    <w:div w:id="133570889">
      <w:marLeft w:val="0"/>
      <w:marRight w:val="0"/>
      <w:marTop w:val="0"/>
      <w:marBottom w:val="0"/>
      <w:divBdr>
        <w:top w:val="none" w:sz="0" w:space="0" w:color="auto"/>
        <w:left w:val="none" w:sz="0" w:space="0" w:color="auto"/>
        <w:bottom w:val="none" w:sz="0" w:space="0" w:color="auto"/>
        <w:right w:val="none" w:sz="0" w:space="0" w:color="auto"/>
      </w:divBdr>
      <w:divsChild>
        <w:div w:id="133570890">
          <w:marLeft w:val="547"/>
          <w:marRight w:val="0"/>
          <w:marTop w:val="106"/>
          <w:marBottom w:val="0"/>
          <w:divBdr>
            <w:top w:val="none" w:sz="0" w:space="0" w:color="auto"/>
            <w:left w:val="none" w:sz="0" w:space="0" w:color="auto"/>
            <w:bottom w:val="none" w:sz="0" w:space="0" w:color="auto"/>
            <w:right w:val="none" w:sz="0" w:space="0" w:color="auto"/>
          </w:divBdr>
        </w:div>
      </w:divsChild>
    </w:div>
    <w:div w:id="133570893">
      <w:marLeft w:val="0"/>
      <w:marRight w:val="0"/>
      <w:marTop w:val="0"/>
      <w:marBottom w:val="0"/>
      <w:divBdr>
        <w:top w:val="none" w:sz="0" w:space="0" w:color="auto"/>
        <w:left w:val="none" w:sz="0" w:space="0" w:color="auto"/>
        <w:bottom w:val="none" w:sz="0" w:space="0" w:color="auto"/>
        <w:right w:val="none" w:sz="0" w:space="0" w:color="auto"/>
      </w:divBdr>
      <w:divsChild>
        <w:div w:id="1335708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ge.gov.br/home/estatistica/populacao/condicaodevida/pnsb2008/PNSB_2008.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1697-10323-1-P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2628</Words>
  <Characters>14192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ATUAÇÃO DE ACADÊMICOS DE GRADUAÇÃO NA ÁREA DA SAÚDE EM PROJETO DE EXTENSÃO DE GESTÃO DE RESÍDUOSSÓLIDOS HOSPITALARES: UM RELATO DE EXPERIÊNCIA</vt:lpstr>
    </vt:vector>
  </TitlesOfParts>
  <Company>Complexo Pequeno Príncipe</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ATUAÇÃO DE ACADÊMICOS DE GRADUAÇÃO NA ÁREA DA SAÚDE EM PROJETO DE EXTENSÃO DE GESTÃO DE RESÍDUOSSÓLIDOS HOSPITALARES: UM RELATO DE EXPERIÊNCIA</dc:title>
  <dc:creator>User</dc:creator>
  <cp:lastModifiedBy>Faculdades Pequeno Príncipe</cp:lastModifiedBy>
  <cp:revision>2</cp:revision>
  <dcterms:created xsi:type="dcterms:W3CDTF">2017-11-22T14:18:00Z</dcterms:created>
  <dcterms:modified xsi:type="dcterms:W3CDTF">2017-11-22T14:18:00Z</dcterms:modified>
</cp:coreProperties>
</file>