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56" w:rsidRDefault="00163AF3" w:rsidP="00747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IMPORTÂNCIA DO TESTE DO PEZINHO PARA O DIAGNÓSTICO DA ANEMIA FALCIFORME</w:t>
      </w:r>
    </w:p>
    <w:p w:rsidR="00163AF3" w:rsidRDefault="00163AF3" w:rsidP="00747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3AF3" w:rsidRPr="00163AF3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Gabriela Stadler</w:t>
      </w:r>
      <w:r w:rsidR="00F95C02">
        <w:rPr>
          <w:rStyle w:val="Refdenotaderodap"/>
          <w:rFonts w:ascii="Arial" w:hAnsi="Arial" w:cs="Arial"/>
        </w:rPr>
        <w:footnoteReference w:id="1"/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Jaqueline Dal Curtivo Passos</w:t>
      </w:r>
      <w:r w:rsidR="00F95C02">
        <w:rPr>
          <w:rStyle w:val="Refdenotaderodap"/>
          <w:rFonts w:ascii="Arial" w:hAnsi="Arial" w:cs="Arial"/>
        </w:rPr>
        <w:footnoteReference w:id="2"/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Lígia Jacon</w:t>
      </w:r>
      <w:r w:rsidR="00F95C02">
        <w:rPr>
          <w:rStyle w:val="Refdenotaderodap"/>
          <w:rFonts w:ascii="Arial" w:hAnsi="Arial" w:cs="Arial"/>
        </w:rPr>
        <w:footnoteReference w:id="3"/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Mariana Marcenowicz</w:t>
      </w:r>
      <w:r w:rsidR="00F95C02">
        <w:rPr>
          <w:rStyle w:val="Refdenotaderodap"/>
          <w:rFonts w:ascii="Arial" w:hAnsi="Arial" w:cs="Arial"/>
        </w:rPr>
        <w:footnoteReference w:id="4"/>
      </w:r>
    </w:p>
    <w:p w:rsidR="00163AF3" w:rsidRPr="00F95C02" w:rsidRDefault="00163AF3" w:rsidP="00747F18">
      <w:pPr>
        <w:spacing w:after="0" w:line="240" w:lineRule="auto"/>
        <w:jc w:val="right"/>
        <w:rPr>
          <w:rFonts w:ascii="Arial" w:hAnsi="Arial" w:cs="Arial"/>
        </w:rPr>
      </w:pPr>
      <w:r w:rsidRPr="00163AF3">
        <w:rPr>
          <w:rFonts w:ascii="Arial" w:hAnsi="Arial" w:cs="Arial"/>
        </w:rPr>
        <w:t>Graziele F. Franco Mancarz</w:t>
      </w:r>
      <w:r w:rsidR="00F95C02">
        <w:rPr>
          <w:rStyle w:val="Refdenotaderodap"/>
          <w:rFonts w:ascii="Arial" w:hAnsi="Arial" w:cs="Arial"/>
        </w:rPr>
        <w:footnoteReference w:id="5"/>
      </w:r>
    </w:p>
    <w:p w:rsidR="00AA27D3" w:rsidRDefault="00AA27D3" w:rsidP="00747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3AF3" w:rsidRDefault="00163AF3" w:rsidP="00747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163AF3" w:rsidRDefault="00DC47FE" w:rsidP="00F95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Anemia Falciforme é uma doença hereditária, dolorosa e fatal. As pessoas com </w:t>
      </w:r>
      <w:r w:rsidRPr="002D7E11">
        <w:rPr>
          <w:rFonts w:ascii="Arial" w:hAnsi="Arial" w:cs="Arial"/>
          <w:sz w:val="24"/>
          <w:szCs w:val="24"/>
        </w:rPr>
        <w:t>essa doença</w:t>
      </w:r>
      <w:r w:rsidR="00A447A6" w:rsidRPr="002D7E11">
        <w:rPr>
          <w:rFonts w:ascii="Arial" w:hAnsi="Arial" w:cs="Arial"/>
          <w:sz w:val="24"/>
          <w:szCs w:val="24"/>
        </w:rPr>
        <w:t xml:space="preserve"> tornam-se fracas</w:t>
      </w:r>
      <w:r w:rsidR="00E6682C" w:rsidRPr="002D7E11">
        <w:rPr>
          <w:rFonts w:ascii="Arial" w:hAnsi="Arial" w:cs="Arial"/>
          <w:sz w:val="24"/>
          <w:szCs w:val="24"/>
        </w:rPr>
        <w:t>,</w:t>
      </w:r>
      <w:r w:rsidR="00A447A6" w:rsidRPr="002D7E11">
        <w:rPr>
          <w:rFonts w:ascii="Arial" w:hAnsi="Arial" w:cs="Arial"/>
          <w:sz w:val="24"/>
          <w:szCs w:val="24"/>
        </w:rPr>
        <w:t xml:space="preserve"> </w:t>
      </w:r>
      <w:r w:rsidRPr="002D7E11">
        <w:rPr>
          <w:rFonts w:ascii="Arial" w:hAnsi="Arial" w:cs="Arial"/>
          <w:sz w:val="24"/>
          <w:szCs w:val="24"/>
        </w:rPr>
        <w:t>resultado da anemia</w:t>
      </w:r>
      <w:r w:rsidR="00E6682C" w:rsidRPr="002D7E11">
        <w:rPr>
          <w:rFonts w:ascii="Arial" w:hAnsi="Arial" w:cs="Arial"/>
          <w:sz w:val="24"/>
          <w:szCs w:val="24"/>
        </w:rPr>
        <w:t>,</w:t>
      </w:r>
      <w:r w:rsidRPr="002D7E11">
        <w:rPr>
          <w:rFonts w:ascii="Arial" w:hAnsi="Arial" w:cs="Arial"/>
          <w:sz w:val="24"/>
          <w:szCs w:val="24"/>
        </w:rPr>
        <w:t xml:space="preserve"> pois a hemoglobina do sangue é a metade do valor normal</w:t>
      </w:r>
      <w:r w:rsidR="002D7E11" w:rsidRPr="002D7E11">
        <w:rPr>
          <w:rFonts w:ascii="Arial" w:hAnsi="Arial" w:cs="Arial"/>
          <w:sz w:val="24"/>
          <w:szCs w:val="24"/>
        </w:rPr>
        <w:t>. Nos indivíduos portadores de anemia falciforme, as células falciformes são muito frágeis e se rompem com facilidade</w:t>
      </w:r>
      <w:r w:rsidR="00523C96">
        <w:rPr>
          <w:rFonts w:ascii="Arial" w:hAnsi="Arial" w:cs="Arial"/>
          <w:sz w:val="24"/>
          <w:szCs w:val="24"/>
        </w:rPr>
        <w:t>,</w:t>
      </w:r>
      <w:r w:rsidR="002D7E11" w:rsidRPr="002D7E11">
        <w:rPr>
          <w:rFonts w:ascii="Arial" w:hAnsi="Arial" w:cs="Arial"/>
          <w:sz w:val="24"/>
          <w:szCs w:val="24"/>
        </w:rPr>
        <w:t xml:space="preserve"> ocasionando crises de dores, pois as células falciformes são pontudas e em forma de foice causando bloqueio do fluxo sanguíneo para os tecidos</w:t>
      </w:r>
      <w:r w:rsidR="00A447A6" w:rsidRPr="002D7E11">
        <w:rPr>
          <w:rFonts w:ascii="Arial" w:hAnsi="Arial" w:cs="Arial"/>
          <w:sz w:val="24"/>
          <w:szCs w:val="24"/>
        </w:rPr>
        <w:t>.</w:t>
      </w:r>
      <w:r w:rsidR="00E6682C" w:rsidRPr="002D7E11">
        <w:rPr>
          <w:rFonts w:ascii="Arial" w:hAnsi="Arial" w:cs="Arial"/>
          <w:sz w:val="24"/>
          <w:szCs w:val="24"/>
        </w:rPr>
        <w:t xml:space="preserve"> Diante disso, o presente estudo objetivou </w:t>
      </w:r>
      <w:r w:rsidR="001E4C2D" w:rsidRPr="002D7E11">
        <w:rPr>
          <w:rFonts w:ascii="Arial" w:hAnsi="Arial" w:cs="Arial"/>
          <w:sz w:val="24"/>
          <w:szCs w:val="24"/>
        </w:rPr>
        <w:t>avaliar a importância do teste do pezinho para o diagnóstico precoce da anemia falciforme, e quem possui acesso ao</w:t>
      </w:r>
      <w:r w:rsidR="001E4C2D">
        <w:rPr>
          <w:rFonts w:ascii="Arial" w:hAnsi="Arial" w:cs="Arial"/>
          <w:sz w:val="24"/>
          <w:szCs w:val="24"/>
        </w:rPr>
        <w:t xml:space="preserve"> </w:t>
      </w:r>
      <w:r w:rsidR="00B94FA8">
        <w:rPr>
          <w:rFonts w:ascii="Arial" w:hAnsi="Arial" w:cs="Arial"/>
          <w:sz w:val="24"/>
          <w:szCs w:val="24"/>
        </w:rPr>
        <w:t>procedimento.</w:t>
      </w:r>
      <w:r w:rsidR="00F95C02">
        <w:rPr>
          <w:rFonts w:ascii="Arial" w:hAnsi="Arial" w:cs="Arial"/>
          <w:sz w:val="24"/>
          <w:szCs w:val="24"/>
        </w:rPr>
        <w:t xml:space="preserve"> A metodologia </w:t>
      </w:r>
      <w:r w:rsidR="002D7E11">
        <w:rPr>
          <w:rFonts w:ascii="Arial" w:hAnsi="Arial" w:cs="Arial"/>
          <w:sz w:val="24"/>
          <w:szCs w:val="24"/>
        </w:rPr>
        <w:t>utilizada foi</w:t>
      </w:r>
      <w:r w:rsidR="00F95C02">
        <w:rPr>
          <w:rFonts w:ascii="Arial" w:hAnsi="Arial" w:cs="Arial"/>
          <w:sz w:val="24"/>
          <w:szCs w:val="24"/>
        </w:rPr>
        <w:t xml:space="preserve"> qualitativa fundamentada em revisão bibliográfica baseada em livros e artigos científicos</w:t>
      </w:r>
      <w:r w:rsidR="002D7E11">
        <w:rPr>
          <w:rFonts w:ascii="Arial" w:hAnsi="Arial" w:cs="Arial"/>
          <w:sz w:val="24"/>
          <w:szCs w:val="24"/>
        </w:rPr>
        <w:t xml:space="preserve"> </w:t>
      </w:r>
      <w:r w:rsidR="00C173D2">
        <w:rPr>
          <w:rFonts w:ascii="Arial" w:hAnsi="Arial" w:cs="Arial"/>
          <w:sz w:val="24"/>
          <w:szCs w:val="24"/>
        </w:rPr>
        <w:t>(</w:t>
      </w:r>
      <w:r w:rsidR="002D7E11">
        <w:rPr>
          <w:rFonts w:ascii="Arial" w:hAnsi="Arial" w:cs="Arial"/>
          <w:sz w:val="24"/>
          <w:szCs w:val="24"/>
        </w:rPr>
        <w:t>coletados a partir de bases de dados como a Sci</w:t>
      </w:r>
      <w:r w:rsidR="00F31FA1">
        <w:rPr>
          <w:rFonts w:ascii="Arial" w:hAnsi="Arial" w:cs="Arial"/>
          <w:sz w:val="24"/>
          <w:szCs w:val="24"/>
        </w:rPr>
        <w:t>ELO</w:t>
      </w:r>
      <w:r w:rsidR="002D7E11">
        <w:rPr>
          <w:rFonts w:ascii="Arial" w:hAnsi="Arial" w:cs="Arial"/>
          <w:sz w:val="24"/>
          <w:szCs w:val="24"/>
        </w:rPr>
        <w:t xml:space="preserve">, </w:t>
      </w:r>
      <w:r w:rsidR="00F31FA1">
        <w:rPr>
          <w:rFonts w:ascii="Arial" w:hAnsi="Arial" w:cs="Arial"/>
          <w:sz w:val="24"/>
          <w:szCs w:val="24"/>
        </w:rPr>
        <w:t xml:space="preserve">LILACS e </w:t>
      </w:r>
      <w:r w:rsidR="00C173D2">
        <w:rPr>
          <w:rFonts w:ascii="Arial" w:hAnsi="Arial" w:cs="Arial"/>
          <w:sz w:val="24"/>
          <w:szCs w:val="24"/>
        </w:rPr>
        <w:t xml:space="preserve">MEDLINE; a </w:t>
      </w:r>
      <w:r w:rsidR="00F31FA1">
        <w:rPr>
          <w:rFonts w:ascii="Arial" w:hAnsi="Arial" w:cs="Arial"/>
          <w:sz w:val="24"/>
          <w:szCs w:val="24"/>
        </w:rPr>
        <w:t>seleção de artigos foi realizada a partir da utilização das palavras-chave: Anemia Falciforme, triagem neonatal, teste do pezinho</w:t>
      </w:r>
      <w:r w:rsidR="00C173D2">
        <w:rPr>
          <w:rFonts w:ascii="Arial" w:hAnsi="Arial" w:cs="Arial"/>
          <w:sz w:val="24"/>
          <w:szCs w:val="24"/>
        </w:rPr>
        <w:t>)</w:t>
      </w:r>
      <w:r w:rsidR="00F31FA1">
        <w:rPr>
          <w:rFonts w:ascii="Arial" w:hAnsi="Arial" w:cs="Arial"/>
          <w:sz w:val="24"/>
          <w:szCs w:val="24"/>
        </w:rPr>
        <w:t>.</w:t>
      </w:r>
      <w:r w:rsidR="00747F18">
        <w:rPr>
          <w:rFonts w:ascii="Arial" w:hAnsi="Arial" w:cs="Arial"/>
          <w:sz w:val="24"/>
          <w:szCs w:val="24"/>
        </w:rPr>
        <w:t xml:space="preserve"> A</w:t>
      </w:r>
      <w:r w:rsidR="004964BF">
        <w:rPr>
          <w:rFonts w:ascii="Arial" w:hAnsi="Arial" w:cs="Arial"/>
          <w:sz w:val="24"/>
          <w:szCs w:val="24"/>
        </w:rPr>
        <w:t xml:space="preserve"> hereditariedade ocorre pelo recebimento do alelo para a hemoglobina falciforme de ambos os pais </w:t>
      </w:r>
      <w:r w:rsidR="00523C96">
        <w:rPr>
          <w:rFonts w:ascii="Arial" w:hAnsi="Arial" w:cs="Arial"/>
          <w:sz w:val="24"/>
          <w:szCs w:val="24"/>
        </w:rPr>
        <w:t>ocasionando</w:t>
      </w:r>
      <w:r w:rsidR="004964BF">
        <w:rPr>
          <w:rFonts w:ascii="Arial" w:hAnsi="Arial" w:cs="Arial"/>
          <w:sz w:val="24"/>
          <w:szCs w:val="24"/>
        </w:rPr>
        <w:t xml:space="preserve"> efeitos sobre a estrutura e a função dessa hemoglobina variante. </w:t>
      </w:r>
      <w:r w:rsidR="00C173D2">
        <w:rPr>
          <w:rFonts w:ascii="Arial" w:hAnsi="Arial" w:cs="Arial"/>
          <w:sz w:val="24"/>
          <w:szCs w:val="24"/>
        </w:rPr>
        <w:t>O</w:t>
      </w:r>
      <w:r w:rsidR="00221FBB">
        <w:rPr>
          <w:rFonts w:ascii="Arial" w:hAnsi="Arial" w:cs="Arial"/>
          <w:sz w:val="24"/>
          <w:szCs w:val="24"/>
        </w:rPr>
        <w:t xml:space="preserve">s sintomas </w:t>
      </w:r>
      <w:r w:rsidR="00C173D2">
        <w:rPr>
          <w:rFonts w:ascii="Arial" w:hAnsi="Arial" w:cs="Arial"/>
          <w:sz w:val="24"/>
          <w:szCs w:val="24"/>
        </w:rPr>
        <w:t>podem se manifestar de forma diferente em cada indivíduo, são eles: úlceras nas pernas</w:t>
      </w:r>
      <w:r w:rsidR="00523C96">
        <w:rPr>
          <w:rFonts w:ascii="Arial" w:hAnsi="Arial" w:cs="Arial"/>
          <w:sz w:val="24"/>
          <w:szCs w:val="24"/>
        </w:rPr>
        <w:t>,</w:t>
      </w:r>
      <w:r w:rsidR="00C173D2">
        <w:rPr>
          <w:rFonts w:ascii="Arial" w:hAnsi="Arial" w:cs="Arial"/>
          <w:sz w:val="24"/>
          <w:szCs w:val="24"/>
        </w:rPr>
        <w:t xml:space="preserve"> crises de aplasia medular, crises de hemólise aguda e crises dolorosas. A</w:t>
      </w:r>
      <w:r w:rsidR="00221FBB">
        <w:rPr>
          <w:rFonts w:ascii="Arial" w:hAnsi="Arial" w:cs="Arial"/>
          <w:sz w:val="24"/>
          <w:szCs w:val="24"/>
        </w:rPr>
        <w:t xml:space="preserve"> incidência da anemia falciforme</w:t>
      </w:r>
      <w:r w:rsidR="00C173D2">
        <w:rPr>
          <w:rFonts w:ascii="Arial" w:hAnsi="Arial" w:cs="Arial"/>
          <w:sz w:val="24"/>
          <w:szCs w:val="24"/>
        </w:rPr>
        <w:t xml:space="preserve"> </w:t>
      </w:r>
      <w:r w:rsidR="00104512">
        <w:rPr>
          <w:rFonts w:ascii="Arial" w:hAnsi="Arial" w:cs="Arial"/>
          <w:sz w:val="24"/>
          <w:szCs w:val="24"/>
        </w:rPr>
        <w:t xml:space="preserve">é alta no Brasil, assim como na África, e é a doença hereditária que possui maior ocorrência de casos. </w:t>
      </w:r>
      <w:r w:rsidR="00AA27D3">
        <w:rPr>
          <w:rFonts w:ascii="Arial" w:hAnsi="Arial" w:cs="Arial"/>
          <w:sz w:val="24"/>
          <w:szCs w:val="24"/>
        </w:rPr>
        <w:t>São trê</w:t>
      </w:r>
      <w:r w:rsidR="00221FBB">
        <w:rPr>
          <w:rFonts w:ascii="Arial" w:hAnsi="Arial" w:cs="Arial"/>
          <w:sz w:val="24"/>
          <w:szCs w:val="24"/>
        </w:rPr>
        <w:t xml:space="preserve">s tipos </w:t>
      </w:r>
      <w:r w:rsidR="00AA27D3">
        <w:rPr>
          <w:rFonts w:ascii="Arial" w:hAnsi="Arial" w:cs="Arial"/>
          <w:sz w:val="24"/>
          <w:szCs w:val="24"/>
        </w:rPr>
        <w:t xml:space="preserve">diferentes </w:t>
      </w:r>
      <w:r w:rsidR="00221FBB">
        <w:rPr>
          <w:rFonts w:ascii="Arial" w:hAnsi="Arial" w:cs="Arial"/>
          <w:sz w:val="24"/>
          <w:szCs w:val="24"/>
        </w:rPr>
        <w:t>de di</w:t>
      </w:r>
      <w:r w:rsidR="00AA27D3">
        <w:rPr>
          <w:rFonts w:ascii="Arial" w:hAnsi="Arial" w:cs="Arial"/>
          <w:sz w:val="24"/>
          <w:szCs w:val="24"/>
        </w:rPr>
        <w:t xml:space="preserve">agnóstico da doença falciforme: </w:t>
      </w:r>
      <w:r w:rsidR="00221FBB">
        <w:rPr>
          <w:rFonts w:ascii="Arial" w:hAnsi="Arial" w:cs="Arial"/>
          <w:sz w:val="24"/>
          <w:szCs w:val="24"/>
        </w:rPr>
        <w:t>diagnóstico laboratorial, diagnóstico por ima</w:t>
      </w:r>
      <w:r w:rsidR="00150C66">
        <w:rPr>
          <w:rFonts w:ascii="Arial" w:hAnsi="Arial" w:cs="Arial"/>
          <w:sz w:val="24"/>
          <w:szCs w:val="24"/>
        </w:rPr>
        <w:t>ge</w:t>
      </w:r>
      <w:r w:rsidR="00DC5E61">
        <w:rPr>
          <w:rFonts w:ascii="Arial" w:hAnsi="Arial" w:cs="Arial"/>
          <w:sz w:val="24"/>
          <w:szCs w:val="24"/>
        </w:rPr>
        <w:t>m e o diagnóstico diferencial</w:t>
      </w:r>
      <w:r w:rsidR="00150C66">
        <w:rPr>
          <w:rFonts w:ascii="Arial" w:hAnsi="Arial" w:cs="Arial"/>
          <w:sz w:val="24"/>
          <w:szCs w:val="24"/>
        </w:rPr>
        <w:t>.</w:t>
      </w:r>
      <w:r w:rsidR="00221FBB">
        <w:rPr>
          <w:rFonts w:ascii="Arial" w:hAnsi="Arial" w:cs="Arial"/>
          <w:sz w:val="24"/>
          <w:szCs w:val="24"/>
        </w:rPr>
        <w:t xml:space="preserve"> </w:t>
      </w:r>
      <w:r w:rsidR="00AA27D3">
        <w:rPr>
          <w:rFonts w:ascii="Arial" w:hAnsi="Arial" w:cs="Arial"/>
          <w:sz w:val="24"/>
          <w:szCs w:val="24"/>
        </w:rPr>
        <w:t>O teste do pezinho é um exame laboratorial simples, conhecido também com</w:t>
      </w:r>
      <w:r w:rsidR="005E0A46">
        <w:rPr>
          <w:rFonts w:ascii="Arial" w:hAnsi="Arial" w:cs="Arial"/>
          <w:sz w:val="24"/>
          <w:szCs w:val="24"/>
        </w:rPr>
        <w:t>o exame de triagem neonatal,</w:t>
      </w:r>
      <w:r w:rsidR="00AA27D3">
        <w:rPr>
          <w:rFonts w:ascii="Arial" w:hAnsi="Arial" w:cs="Arial"/>
          <w:sz w:val="24"/>
          <w:szCs w:val="24"/>
        </w:rPr>
        <w:t xml:space="preserve"> </w:t>
      </w:r>
      <w:r w:rsidR="005E0A46">
        <w:rPr>
          <w:rFonts w:ascii="Arial" w:hAnsi="Arial" w:cs="Arial"/>
          <w:sz w:val="24"/>
          <w:szCs w:val="24"/>
        </w:rPr>
        <w:t xml:space="preserve">e é empregado tanto para o diagnóstico precoce (no período neonatal), quanto para doenças infecciosas. </w:t>
      </w:r>
      <w:r w:rsidR="00DA7778">
        <w:rPr>
          <w:rFonts w:ascii="Arial" w:hAnsi="Arial" w:cs="Arial"/>
          <w:sz w:val="24"/>
          <w:szCs w:val="24"/>
        </w:rPr>
        <w:t>O presente estudo possibilitou compree</w:t>
      </w:r>
      <w:r w:rsidR="00BA6F5F">
        <w:rPr>
          <w:rFonts w:ascii="Arial" w:hAnsi="Arial" w:cs="Arial"/>
          <w:sz w:val="24"/>
          <w:szCs w:val="24"/>
        </w:rPr>
        <w:t xml:space="preserve">nder como </w:t>
      </w:r>
      <w:r w:rsidR="00150C66">
        <w:rPr>
          <w:rFonts w:ascii="Arial" w:hAnsi="Arial" w:cs="Arial"/>
          <w:sz w:val="24"/>
          <w:szCs w:val="24"/>
        </w:rPr>
        <w:t>é</w:t>
      </w:r>
      <w:r w:rsidR="00BA6F5F">
        <w:rPr>
          <w:rFonts w:ascii="Arial" w:hAnsi="Arial" w:cs="Arial"/>
          <w:sz w:val="24"/>
          <w:szCs w:val="24"/>
        </w:rPr>
        <w:t xml:space="preserve"> feito o diagnóstico </w:t>
      </w:r>
      <w:r w:rsidR="00DA7778">
        <w:rPr>
          <w:rFonts w:ascii="Arial" w:hAnsi="Arial" w:cs="Arial"/>
          <w:sz w:val="24"/>
          <w:szCs w:val="24"/>
        </w:rPr>
        <w:t>e a importância da realização do mesmo para</w:t>
      </w:r>
      <w:r w:rsidR="00150C66">
        <w:rPr>
          <w:rFonts w:ascii="Arial" w:hAnsi="Arial" w:cs="Arial"/>
          <w:sz w:val="24"/>
          <w:szCs w:val="24"/>
        </w:rPr>
        <w:t xml:space="preserve"> que haja um acompanhamento médico precoce e para</w:t>
      </w:r>
      <w:r w:rsidR="00DA7778">
        <w:rPr>
          <w:rFonts w:ascii="Arial" w:hAnsi="Arial" w:cs="Arial"/>
          <w:sz w:val="24"/>
          <w:szCs w:val="24"/>
        </w:rPr>
        <w:t xml:space="preserve"> </w:t>
      </w:r>
      <w:r w:rsidR="00BA6F5F">
        <w:rPr>
          <w:rFonts w:ascii="Arial" w:hAnsi="Arial" w:cs="Arial"/>
          <w:sz w:val="24"/>
          <w:szCs w:val="24"/>
        </w:rPr>
        <w:t>evitar a morte prematura de muitos pacientes</w:t>
      </w:r>
      <w:r w:rsidR="00150C66">
        <w:rPr>
          <w:rFonts w:ascii="Arial" w:hAnsi="Arial" w:cs="Arial"/>
          <w:sz w:val="24"/>
          <w:szCs w:val="24"/>
        </w:rPr>
        <w:t>.</w:t>
      </w:r>
    </w:p>
    <w:p w:rsidR="00F95C02" w:rsidRDefault="00F95C02" w:rsidP="00F95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C02" w:rsidRDefault="00F95C02" w:rsidP="00747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sz w:val="24"/>
          <w:szCs w:val="24"/>
        </w:rPr>
        <w:t xml:space="preserve">Anemia; Anemia Falciforme; </w:t>
      </w:r>
      <w:r w:rsidR="000C0B33">
        <w:rPr>
          <w:rFonts w:ascii="Arial" w:hAnsi="Arial" w:cs="Arial"/>
          <w:sz w:val="24"/>
          <w:szCs w:val="24"/>
        </w:rPr>
        <w:t xml:space="preserve">Diagnóstico; </w:t>
      </w:r>
      <w:r>
        <w:rPr>
          <w:rFonts w:ascii="Arial" w:hAnsi="Arial" w:cs="Arial"/>
          <w:sz w:val="24"/>
          <w:szCs w:val="24"/>
        </w:rPr>
        <w:t>Teste do P</w:t>
      </w:r>
      <w:r w:rsidR="000C0B33">
        <w:rPr>
          <w:rFonts w:ascii="Arial" w:hAnsi="Arial" w:cs="Arial"/>
          <w:sz w:val="24"/>
          <w:szCs w:val="24"/>
        </w:rPr>
        <w:t>ezinho</w:t>
      </w:r>
      <w:r>
        <w:rPr>
          <w:rFonts w:ascii="Arial" w:hAnsi="Arial" w:cs="Arial"/>
          <w:sz w:val="24"/>
          <w:szCs w:val="24"/>
        </w:rPr>
        <w:t>.</w:t>
      </w:r>
    </w:p>
    <w:p w:rsidR="005E0A46" w:rsidRDefault="005E0A46" w:rsidP="00747F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778" w:rsidRDefault="00DA7778" w:rsidP="00747F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PRINCIPAIS REFERÊNCIAS</w:t>
      </w:r>
    </w:p>
    <w:p w:rsidR="00DA7778" w:rsidRDefault="00DA7778" w:rsidP="00DA77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778">
        <w:rPr>
          <w:rFonts w:ascii="Arial" w:hAnsi="Arial" w:cs="Arial"/>
          <w:sz w:val="24"/>
          <w:szCs w:val="24"/>
        </w:rPr>
        <w:t xml:space="preserve">LORENZI, T. F. </w:t>
      </w:r>
      <w:r w:rsidRPr="00DA7778">
        <w:rPr>
          <w:rFonts w:ascii="Arial" w:hAnsi="Arial" w:cs="Arial"/>
          <w:b/>
          <w:sz w:val="24"/>
          <w:szCs w:val="24"/>
        </w:rPr>
        <w:t>Manual de Hematologia - Propedêutica e Clínica</w:t>
      </w:r>
      <w:r w:rsidRPr="00DA7778">
        <w:rPr>
          <w:rFonts w:ascii="Arial" w:hAnsi="Arial" w:cs="Arial"/>
          <w:sz w:val="24"/>
          <w:szCs w:val="24"/>
        </w:rPr>
        <w:t>. 4.ed. Rio de Janeiro: Guanabara Koogan, 2006.</w:t>
      </w: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778">
        <w:rPr>
          <w:rFonts w:ascii="Arial" w:hAnsi="Arial" w:cs="Arial"/>
          <w:sz w:val="24"/>
          <w:szCs w:val="24"/>
        </w:rPr>
        <w:t xml:space="preserve">BRASIL. Ministério da Saúde. </w:t>
      </w:r>
      <w:r w:rsidRPr="00DA7778">
        <w:rPr>
          <w:rFonts w:ascii="Arial" w:hAnsi="Arial" w:cs="Arial"/>
          <w:b/>
          <w:bCs/>
          <w:sz w:val="24"/>
          <w:szCs w:val="24"/>
        </w:rPr>
        <w:t>Manual de Normas Técnicas e Rotinas Operacionais do Programa Nacional de Triagem Neonatal</w:t>
      </w:r>
      <w:r w:rsidRPr="00DA7778">
        <w:rPr>
          <w:rFonts w:ascii="Arial" w:hAnsi="Arial" w:cs="Arial"/>
          <w:sz w:val="24"/>
          <w:szCs w:val="24"/>
        </w:rPr>
        <w:t>. 2.ed.ampl. Brasília: 2005.</w:t>
      </w: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778">
        <w:rPr>
          <w:rFonts w:ascii="Arial" w:hAnsi="Arial" w:cs="Arial"/>
          <w:sz w:val="24"/>
          <w:szCs w:val="24"/>
        </w:rPr>
        <w:t xml:space="preserve">RAMALHO, A. S.; MAGNA, L. A.; PAIVA e SILVA, R. B. </w:t>
      </w:r>
      <w:r w:rsidRPr="00DA7778">
        <w:rPr>
          <w:rFonts w:ascii="Arial" w:hAnsi="Arial" w:cs="Arial"/>
          <w:bCs/>
          <w:sz w:val="24"/>
          <w:szCs w:val="24"/>
          <w:shd w:val="clear" w:color="auto" w:fill="FFFFFF"/>
        </w:rPr>
        <w:t>A Portaria n</w:t>
      </w:r>
      <w:r w:rsidRPr="00DA7778">
        <w:rPr>
          <w:rFonts w:ascii="Arial" w:hAnsi="Arial" w:cs="Arial"/>
          <w:bCs/>
          <w:sz w:val="24"/>
          <w:szCs w:val="24"/>
          <w:u w:val="single"/>
          <w:shd w:val="clear" w:color="auto" w:fill="FFFFFF"/>
          <w:vertAlign w:val="superscript"/>
        </w:rPr>
        <w:t>o</w:t>
      </w:r>
      <w:r w:rsidRPr="00DA777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 822/01 do Ministério da Saúde e as peculiaridades das hemoglobinopatias em saúde pública no Brasil. </w:t>
      </w:r>
      <w:r w:rsidRPr="00DA7778">
        <w:rPr>
          <w:rFonts w:ascii="Arial" w:hAnsi="Arial" w:cs="Arial"/>
          <w:b/>
          <w:bCs/>
          <w:sz w:val="24"/>
          <w:szCs w:val="24"/>
          <w:shd w:val="clear" w:color="auto" w:fill="FFFFFF"/>
        </w:rPr>
        <w:t>Cad. Saúde Pública</w:t>
      </w:r>
      <w:r w:rsidRPr="00DA7778">
        <w:rPr>
          <w:rFonts w:ascii="Arial" w:hAnsi="Arial" w:cs="Arial"/>
          <w:bCs/>
          <w:sz w:val="24"/>
          <w:szCs w:val="24"/>
          <w:shd w:val="clear" w:color="auto" w:fill="FFFFFF"/>
        </w:rPr>
        <w:t>. Rio de Janeiro, v.19, n.4, p.1195-1199, 2003.</w:t>
      </w: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7778">
        <w:rPr>
          <w:rFonts w:ascii="Arial" w:hAnsi="Arial" w:cs="Arial"/>
          <w:sz w:val="24"/>
          <w:szCs w:val="24"/>
          <w:shd w:val="clear" w:color="auto" w:fill="FFFFFF"/>
        </w:rPr>
        <w:t xml:space="preserve">SOUZA, C. F. M.; SCHWARTZ, I. V.; GIUGLIANI, R. Triagem Neonatal de distúrbios metabólicos. </w:t>
      </w:r>
      <w:r w:rsidRPr="00DA7778">
        <w:rPr>
          <w:rFonts w:ascii="Arial" w:hAnsi="Arial" w:cs="Arial"/>
          <w:b/>
          <w:sz w:val="24"/>
          <w:szCs w:val="24"/>
        </w:rPr>
        <w:t>Ciência &amp; Saúde Coletiva</w:t>
      </w:r>
      <w:r w:rsidRPr="00DA7778">
        <w:rPr>
          <w:rFonts w:ascii="Arial" w:hAnsi="Arial" w:cs="Arial"/>
          <w:sz w:val="24"/>
          <w:szCs w:val="24"/>
        </w:rPr>
        <w:t>. Rio de Janeiro, v.7, n.1, p.</w:t>
      </w:r>
      <w:r w:rsidRPr="00DA7778">
        <w:rPr>
          <w:rFonts w:ascii="Arial" w:hAnsi="Arial" w:cs="Arial"/>
          <w:sz w:val="24"/>
          <w:szCs w:val="24"/>
          <w:shd w:val="clear" w:color="auto" w:fill="FFFFFF"/>
        </w:rPr>
        <w:t xml:space="preserve"> 129-137, 2002.</w:t>
      </w: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778">
        <w:rPr>
          <w:rFonts w:ascii="Arial" w:hAnsi="Arial" w:cs="Arial"/>
          <w:sz w:val="24"/>
          <w:szCs w:val="24"/>
        </w:rPr>
        <w:t xml:space="preserve">STREFLING, I. S. S. </w:t>
      </w:r>
      <w:r w:rsidRPr="00DA7778">
        <w:rPr>
          <w:rFonts w:ascii="Arial" w:hAnsi="Arial" w:cs="Arial"/>
          <w:i/>
          <w:sz w:val="24"/>
          <w:szCs w:val="24"/>
        </w:rPr>
        <w:t>et al</w:t>
      </w:r>
      <w:r w:rsidRPr="00DA7778">
        <w:rPr>
          <w:rFonts w:ascii="Arial" w:hAnsi="Arial" w:cs="Arial"/>
          <w:sz w:val="24"/>
          <w:szCs w:val="24"/>
        </w:rPr>
        <w:t xml:space="preserve">. Conhecimento sobre triagem neonatal e sua operacionalização. </w:t>
      </w:r>
      <w:r w:rsidRPr="00DA7778">
        <w:rPr>
          <w:rFonts w:ascii="Arial" w:hAnsi="Arial" w:cs="Arial"/>
          <w:b/>
          <w:sz w:val="24"/>
          <w:szCs w:val="24"/>
        </w:rPr>
        <w:t>Cogitare Enferm</w:t>
      </w:r>
      <w:r w:rsidRPr="00DA7778">
        <w:rPr>
          <w:rFonts w:ascii="Arial" w:hAnsi="Arial" w:cs="Arial"/>
          <w:sz w:val="24"/>
          <w:szCs w:val="24"/>
        </w:rPr>
        <w:t>. Curitiba, v.19, n.1, p.27-33, 2014.</w:t>
      </w:r>
    </w:p>
    <w:p w:rsidR="00DA7778" w:rsidRPr="00DA7778" w:rsidRDefault="00DA7778" w:rsidP="00DA7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7778" w:rsidRPr="00DA7778" w:rsidSect="0010451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AF" w:rsidRDefault="002839AF" w:rsidP="00B94FA8">
      <w:pPr>
        <w:spacing w:after="0" w:line="240" w:lineRule="auto"/>
      </w:pPr>
      <w:r>
        <w:separator/>
      </w:r>
    </w:p>
  </w:endnote>
  <w:endnote w:type="continuationSeparator" w:id="0">
    <w:p w:rsidR="002839AF" w:rsidRDefault="002839AF" w:rsidP="00B9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AF" w:rsidRDefault="002839AF" w:rsidP="00B94FA8">
      <w:pPr>
        <w:spacing w:after="0" w:line="240" w:lineRule="auto"/>
      </w:pPr>
      <w:r>
        <w:separator/>
      </w:r>
    </w:p>
  </w:footnote>
  <w:footnote w:type="continuationSeparator" w:id="0">
    <w:p w:rsidR="002839AF" w:rsidRDefault="002839AF" w:rsidP="00B94FA8">
      <w:pPr>
        <w:spacing w:after="0" w:line="240" w:lineRule="auto"/>
      </w:pPr>
      <w:r>
        <w:continuationSeparator/>
      </w:r>
    </w:p>
  </w:footnote>
  <w:footnote w:id="1">
    <w:p w:rsidR="00F95C02" w:rsidRDefault="00F95C02">
      <w:pPr>
        <w:pStyle w:val="Textodenotaderodap"/>
        <w:rPr>
          <w:rFonts w:ascii="Arial" w:hAnsi="Arial" w:cs="Arial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F95C02">
        <w:rPr>
          <w:rFonts w:ascii="Arial" w:hAnsi="Arial" w:cs="Arial"/>
        </w:rPr>
        <w:t>Acadêmica de Biomedicina das Faculda</w:t>
      </w:r>
      <w:r w:rsidR="005E0A46">
        <w:rPr>
          <w:rFonts w:ascii="Arial" w:hAnsi="Arial" w:cs="Arial"/>
        </w:rPr>
        <w:t>des Pequeno Príncipe (FPP). E-</w:t>
      </w:r>
      <w:r w:rsidRPr="00F95C02">
        <w:rPr>
          <w:rFonts w:ascii="Arial" w:hAnsi="Arial" w:cs="Arial"/>
        </w:rPr>
        <w:t xml:space="preserve">mail: </w:t>
      </w:r>
      <w:r w:rsidRPr="00F95C02">
        <w:rPr>
          <w:rFonts w:ascii="Arial" w:hAnsi="Arial" w:cs="Arial"/>
          <w:shd w:val="clear" w:color="auto" w:fill="FFFFFF"/>
        </w:rPr>
        <w:t>gabriela_stadler@icloud.com</w:t>
      </w:r>
    </w:p>
    <w:p w:rsidR="00F95C02" w:rsidRDefault="00F95C02">
      <w:pPr>
        <w:pStyle w:val="Textodenotaderodap"/>
      </w:pPr>
    </w:p>
  </w:footnote>
  <w:footnote w:id="2">
    <w:p w:rsidR="00F95C02" w:rsidRDefault="00F95C02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F95C02">
        <w:rPr>
          <w:rFonts w:ascii="Arial" w:hAnsi="Arial" w:cs="Arial"/>
        </w:rPr>
        <w:t>Acadêmica de Biomedicina das Faculdades Pequeno Príncipe (FPP). E-mail: jaque.dcpassos@gmail.com</w:t>
      </w:r>
    </w:p>
    <w:p w:rsidR="00F95C02" w:rsidRDefault="00F95C02">
      <w:pPr>
        <w:pStyle w:val="Textodenotaderodap"/>
      </w:pPr>
    </w:p>
  </w:footnote>
  <w:footnote w:id="3">
    <w:p w:rsidR="00F95C02" w:rsidRDefault="00F95C02">
      <w:pPr>
        <w:pStyle w:val="Textodenotaderodap"/>
        <w:rPr>
          <w:rFonts w:ascii="Arial" w:hAnsi="Arial" w:cs="Arial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F95C02">
        <w:rPr>
          <w:rFonts w:ascii="Arial" w:hAnsi="Arial" w:cs="Arial"/>
        </w:rPr>
        <w:t xml:space="preserve">Acadêmica de Biomedicina das Faculdades Pequeno Príncipe (FPP). E-mail: </w:t>
      </w:r>
      <w:r w:rsidRPr="00F95C02">
        <w:rPr>
          <w:rFonts w:ascii="Arial" w:hAnsi="Arial" w:cs="Arial"/>
          <w:shd w:val="clear" w:color="auto" w:fill="FFFFFF"/>
        </w:rPr>
        <w:t>li_3007@hotmail.com</w:t>
      </w:r>
    </w:p>
    <w:p w:rsidR="00F95C02" w:rsidRDefault="00F95C02">
      <w:pPr>
        <w:pStyle w:val="Textodenotaderodap"/>
      </w:pPr>
    </w:p>
  </w:footnote>
  <w:footnote w:id="4">
    <w:p w:rsidR="00F95C02" w:rsidRDefault="00F95C02">
      <w:pPr>
        <w:pStyle w:val="Textodenotaderodap"/>
        <w:rPr>
          <w:rFonts w:ascii="Arial" w:hAnsi="Arial" w:cs="Arial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F95C02">
        <w:rPr>
          <w:rFonts w:ascii="Arial" w:hAnsi="Arial" w:cs="Arial"/>
        </w:rPr>
        <w:t xml:space="preserve">Acadêmica de Biomedicina das Faculdades Pequeno Príncipe (FPP). E-mail: </w:t>
      </w:r>
      <w:r w:rsidRPr="00F95C02">
        <w:rPr>
          <w:rFonts w:ascii="Arial" w:hAnsi="Arial" w:cs="Arial"/>
          <w:shd w:val="clear" w:color="auto" w:fill="FFFFFF"/>
        </w:rPr>
        <w:t>marcenowicz@gmail.com</w:t>
      </w:r>
    </w:p>
    <w:p w:rsidR="00F95C02" w:rsidRDefault="00F95C02">
      <w:pPr>
        <w:pStyle w:val="Textodenotaderodap"/>
      </w:pPr>
    </w:p>
  </w:footnote>
  <w:footnote w:id="5">
    <w:p w:rsidR="00F95C02" w:rsidRDefault="00F95C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95C02">
        <w:rPr>
          <w:rFonts w:ascii="Arial" w:hAnsi="Arial" w:cs="Arial"/>
          <w:shd w:val="clear" w:color="auto" w:fill="FFFFFF"/>
        </w:rPr>
        <w:t>Farmacêutica, Mestre em Ciências Farmacêuticas pela Universidade Federal do Paraná (UFPR) e Professora de Momento Integrador I das Faculdades Pequeno Príncipe (FPP). Orientadora do estudo. E-mail: grazyff@hotmail.com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F3"/>
    <w:rsid w:val="000665A5"/>
    <w:rsid w:val="000C0B33"/>
    <w:rsid w:val="00104512"/>
    <w:rsid w:val="00150C66"/>
    <w:rsid w:val="00163AF3"/>
    <w:rsid w:val="001E4C2D"/>
    <w:rsid w:val="00221FBB"/>
    <w:rsid w:val="002839AF"/>
    <w:rsid w:val="002D7E11"/>
    <w:rsid w:val="003B4338"/>
    <w:rsid w:val="004964BF"/>
    <w:rsid w:val="00523C96"/>
    <w:rsid w:val="005520BF"/>
    <w:rsid w:val="005E0A46"/>
    <w:rsid w:val="00615456"/>
    <w:rsid w:val="00747F18"/>
    <w:rsid w:val="009D527C"/>
    <w:rsid w:val="00A447A6"/>
    <w:rsid w:val="00AA27D3"/>
    <w:rsid w:val="00B351FB"/>
    <w:rsid w:val="00B568C1"/>
    <w:rsid w:val="00B94FA8"/>
    <w:rsid w:val="00BA6F5F"/>
    <w:rsid w:val="00BE3F5B"/>
    <w:rsid w:val="00C173D2"/>
    <w:rsid w:val="00D846C6"/>
    <w:rsid w:val="00DA7778"/>
    <w:rsid w:val="00DC47FE"/>
    <w:rsid w:val="00DC5E61"/>
    <w:rsid w:val="00E6682C"/>
    <w:rsid w:val="00EE7FF8"/>
    <w:rsid w:val="00F31FA1"/>
    <w:rsid w:val="00F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FA8"/>
  </w:style>
  <w:style w:type="paragraph" w:styleId="Rodap">
    <w:name w:val="footer"/>
    <w:basedOn w:val="Normal"/>
    <w:link w:val="RodapChar"/>
    <w:uiPriority w:val="99"/>
    <w:unhideWhenUsed/>
    <w:rsid w:val="00B9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FA8"/>
  </w:style>
  <w:style w:type="character" w:styleId="Hyperlink">
    <w:name w:val="Hyperlink"/>
    <w:basedOn w:val="Fontepargpadro"/>
    <w:uiPriority w:val="99"/>
    <w:unhideWhenUsed/>
    <w:rsid w:val="00B94FA8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C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C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5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FA8"/>
  </w:style>
  <w:style w:type="paragraph" w:styleId="Rodap">
    <w:name w:val="footer"/>
    <w:basedOn w:val="Normal"/>
    <w:link w:val="RodapChar"/>
    <w:uiPriority w:val="99"/>
    <w:unhideWhenUsed/>
    <w:rsid w:val="00B94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FA8"/>
  </w:style>
  <w:style w:type="character" w:styleId="Hyperlink">
    <w:name w:val="Hyperlink"/>
    <w:basedOn w:val="Fontepargpadro"/>
    <w:uiPriority w:val="99"/>
    <w:unhideWhenUsed/>
    <w:rsid w:val="00B94FA8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5C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5C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1672-A1D7-4331-B4A5-19CF9FCA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Passos</dc:creator>
  <cp:lastModifiedBy>Faculdades Pequeno Príncipe</cp:lastModifiedBy>
  <cp:revision>2</cp:revision>
  <dcterms:created xsi:type="dcterms:W3CDTF">2017-11-22T16:49:00Z</dcterms:created>
  <dcterms:modified xsi:type="dcterms:W3CDTF">2017-11-22T16:49:00Z</dcterms:modified>
</cp:coreProperties>
</file>