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96" w:rsidRDefault="00E51553" w:rsidP="00581B9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NEUROBIOLOGIA DA ANSIEDADE</w:t>
      </w:r>
    </w:p>
    <w:p w:rsidR="00581B96" w:rsidRDefault="00581B96" w:rsidP="00581B9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Camila Mendes</w:t>
      </w:r>
      <w:r>
        <w:rPr>
          <w:rFonts w:ascii="Arial" w:hAnsi="Arial" w:cs="Arial"/>
          <w:sz w:val="24"/>
          <w:szCs w:val="24"/>
        </w:rPr>
        <w:br/>
        <w:t>Edierlli Oliveira</w:t>
      </w:r>
      <w:r>
        <w:rPr>
          <w:rFonts w:ascii="Arial" w:hAnsi="Arial" w:cs="Arial"/>
          <w:sz w:val="24"/>
          <w:szCs w:val="24"/>
        </w:rPr>
        <w:br/>
        <w:t>Giovana Merética</w:t>
      </w:r>
      <w:r>
        <w:rPr>
          <w:rFonts w:ascii="Arial" w:hAnsi="Arial" w:cs="Arial"/>
          <w:sz w:val="24"/>
          <w:szCs w:val="24"/>
        </w:rPr>
        <w:br/>
        <w:t>Maira Langaro</w:t>
      </w:r>
    </w:p>
    <w:p w:rsidR="00581B96" w:rsidRPr="00581B96" w:rsidRDefault="00581B96" w:rsidP="00581B9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Professor(a): Carla Waldeck</w:t>
      </w:r>
    </w:p>
    <w:p w:rsidR="00581B96" w:rsidRDefault="00581B96" w:rsidP="00581B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1EB8" w:rsidRPr="00581B96" w:rsidRDefault="00581B96" w:rsidP="00581B9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1B96">
        <w:rPr>
          <w:rFonts w:ascii="Arial" w:hAnsi="Arial" w:cs="Arial"/>
          <w:sz w:val="24"/>
          <w:szCs w:val="24"/>
        </w:rPr>
        <w:t xml:space="preserve">RESUMO: </w:t>
      </w:r>
      <w:r w:rsidR="003B4ADC" w:rsidRPr="00581B96">
        <w:rPr>
          <w:rFonts w:ascii="Arial" w:hAnsi="Arial" w:cs="Arial"/>
          <w:sz w:val="24"/>
          <w:szCs w:val="24"/>
        </w:rPr>
        <w:t xml:space="preserve">Nascida do grupo ANSHEIN, a palavra ansiedade têm significado de estrangular, sufocar, oprimir. Ansiedade e medo possuem raízes nas reações de defesa criada a partir das situações de perigo, havendo assim a ativação do sistema nervoso simpático, que por sua vez aumenta a frequência cardíaca, elevação da pressão sanguínea arterial e aumento da irrigação de músculos esqueléticos, enquanto diminui o fluxo sanguíneo cutâneo e visceral, criando assim impulsos de luta e fuga. </w:t>
      </w:r>
      <w:r w:rsidR="003B4ADC" w:rsidRPr="00581B96">
        <w:rPr>
          <w:rStyle w:val="normaltextrun"/>
          <w:rFonts w:ascii="Arial" w:hAnsi="Arial" w:cs="Arial"/>
          <w:sz w:val="24"/>
          <w:szCs w:val="24"/>
        </w:rPr>
        <w:t xml:space="preserve">O transtorno da ansiedade ocorre em qualquer idade, sendo associado a vários sintomas estressantes como, por exemplo, a ameaça corporal, o nervosismo, a insônia, entre outros. </w:t>
      </w:r>
      <w:r w:rsidR="003B4ADC" w:rsidRPr="00581B96">
        <w:rPr>
          <w:rFonts w:ascii="Arial" w:hAnsi="Arial" w:cs="Arial"/>
          <w:color w:val="000000"/>
          <w:sz w:val="24"/>
          <w:szCs w:val="24"/>
        </w:rPr>
        <w:t>E não é apenas uma área do encéfalo responsável pela ocorrência da ansiedade, mas sim um conjunto de estruturas localizadas no sistema límbico, um sistema responsável pelos comportamentos instintivos, impulsos básicos e as emoções intensamente enraizadas, essas estruturas são: Hipotálamo, hipocampo, amigdala, corpos mamilares, tálamo e giro do cíngulo.</w:t>
      </w:r>
      <w:r w:rsidR="00A06E1A" w:rsidRPr="00581B96">
        <w:rPr>
          <w:rFonts w:ascii="Arial" w:hAnsi="Arial" w:cs="Arial"/>
          <w:color w:val="000000"/>
          <w:sz w:val="24"/>
          <w:szCs w:val="24"/>
        </w:rPr>
        <w:t xml:space="preserve"> O hipotálamo que secreta o hormônio CRH é regulado pela amigdala e pelo hipocampo e quando ativados influenciam o eixo hipotálamo-hipófise-adrenal (HHA), a resposta ao estresse é emitida, sendo que quando alterada surge o transtorno de ansiedade. </w:t>
      </w:r>
      <w:r w:rsidR="008E1EB8" w:rsidRPr="00581B96">
        <w:rPr>
          <w:rFonts w:ascii="Arial" w:hAnsi="Arial" w:cs="Arial"/>
          <w:color w:val="000000"/>
          <w:sz w:val="24"/>
          <w:szCs w:val="24"/>
        </w:rPr>
        <w:t xml:space="preserve">Há diversos graus de ansiedade e dentro deles alguns transtornos podem se desenvolver, como: </w:t>
      </w:r>
      <w:r w:rsidR="008E1EB8" w:rsidRPr="00581B96">
        <w:rPr>
          <w:rFonts w:ascii="Arial" w:hAnsi="Arial" w:cs="Arial"/>
          <w:sz w:val="24"/>
          <w:szCs w:val="24"/>
          <w:shd w:val="clear" w:color="auto" w:fill="FFFFFF"/>
        </w:rPr>
        <w:t xml:space="preserve">O transtorno obsessivo-compulsivo (TOC), Transtorno Pós-Traumático (TPT), Transtorno do Pânico e Fobia Social. Ao longo dos anos os tratamentos para o </w:t>
      </w:r>
      <w:r w:rsidR="008E1EB8" w:rsidRPr="00581B96">
        <w:rPr>
          <w:rFonts w:ascii="Arial" w:hAnsi="Arial" w:cs="Arial"/>
          <w:i/>
          <w:sz w:val="24"/>
          <w:szCs w:val="24"/>
          <w:shd w:val="clear" w:color="auto" w:fill="FFFFFF"/>
        </w:rPr>
        <w:t>Transtorno de Ansiedade Generalizada</w:t>
      </w:r>
      <w:r w:rsidR="008E1EB8" w:rsidRPr="00581B96">
        <w:rPr>
          <w:rFonts w:ascii="Arial" w:hAnsi="Arial" w:cs="Arial"/>
          <w:sz w:val="24"/>
          <w:szCs w:val="24"/>
          <w:shd w:val="clear" w:color="auto" w:fill="FFFFFF"/>
        </w:rPr>
        <w:t xml:space="preserve"> (TAG) evoluiu muito, variando entre ansiolíticos, exercícios físicos, consumo de alimentos calmantes, atividades de relaxamento e acompanhamento psicológico, sendo muito eficazes quando combinados.</w:t>
      </w:r>
    </w:p>
    <w:p w:rsidR="006D443A" w:rsidRPr="00581B96" w:rsidRDefault="00581B96" w:rsidP="008E1EB8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</w:rPr>
      </w:pPr>
      <w:r w:rsidRPr="00581B96">
        <w:rPr>
          <w:rFonts w:ascii="Arial" w:hAnsi="Arial" w:cs="Arial"/>
          <w:b/>
        </w:rPr>
        <w:t>Palavras-Chave: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Ansiedade. Neurobiologia. Transtornos de Ansiedade. Tratamentos.</w:t>
      </w:r>
    </w:p>
    <w:sectPr w:rsidR="006D443A" w:rsidRPr="00581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DC"/>
    <w:rsid w:val="001E0901"/>
    <w:rsid w:val="003B2EC9"/>
    <w:rsid w:val="003B4ADC"/>
    <w:rsid w:val="00455A46"/>
    <w:rsid w:val="00581B96"/>
    <w:rsid w:val="00582EFF"/>
    <w:rsid w:val="008E1EB8"/>
    <w:rsid w:val="00A06E1A"/>
    <w:rsid w:val="00A24F4D"/>
    <w:rsid w:val="00DF7472"/>
    <w:rsid w:val="00E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D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3B4ADC"/>
  </w:style>
  <w:style w:type="paragraph" w:styleId="NormalWeb">
    <w:name w:val="Normal (Web)"/>
    <w:basedOn w:val="Normal"/>
    <w:uiPriority w:val="99"/>
    <w:unhideWhenUsed/>
    <w:rsid w:val="003B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D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3B4ADC"/>
  </w:style>
  <w:style w:type="paragraph" w:styleId="NormalWeb">
    <w:name w:val="Normal (Web)"/>
    <w:basedOn w:val="Normal"/>
    <w:uiPriority w:val="99"/>
    <w:unhideWhenUsed/>
    <w:rsid w:val="003B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Faculdades Pequeno Príncipe</cp:lastModifiedBy>
  <cp:revision>2</cp:revision>
  <dcterms:created xsi:type="dcterms:W3CDTF">2017-11-22T17:49:00Z</dcterms:created>
  <dcterms:modified xsi:type="dcterms:W3CDTF">2017-11-22T17:49:00Z</dcterms:modified>
</cp:coreProperties>
</file>