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3E" w:rsidRDefault="00C44A7F" w:rsidP="00A06D3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NEUROMARKETING: A CIÊNCIA “OCULTA” DO CONSUMO </w:t>
      </w:r>
    </w:p>
    <w:p w:rsidR="00DD487F" w:rsidRDefault="00DD487F" w:rsidP="00DD487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Yasmin Carla Ribeiro (FPP)</w:t>
      </w:r>
    </w:p>
    <w:p w:rsidR="00DD487F" w:rsidRDefault="00DD487F" w:rsidP="00DD487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Marina Sayuri Arita (FPP)</w:t>
      </w:r>
    </w:p>
    <w:p w:rsidR="00DD487F" w:rsidRDefault="00DD487F" w:rsidP="00DD487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487F" w:rsidRDefault="00DD487F" w:rsidP="00221C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Resumo: </w:t>
      </w:r>
      <w:r>
        <w:rPr>
          <w:rFonts w:ascii="Arial" w:hAnsi="Arial" w:cs="Arial"/>
          <w:sz w:val="24"/>
          <w:szCs w:val="24"/>
        </w:rPr>
        <w:t>O Neuromarketing, também conhecido como neurociência do consumo, estuda a essênci</w:t>
      </w:r>
      <w:r w:rsidR="00221CEC">
        <w:rPr>
          <w:rFonts w:ascii="Arial" w:hAnsi="Arial" w:cs="Arial"/>
          <w:sz w:val="24"/>
          <w:szCs w:val="24"/>
        </w:rPr>
        <w:t>a do comportamento do consumidor</w:t>
      </w:r>
      <w:r>
        <w:rPr>
          <w:rFonts w:ascii="Arial" w:hAnsi="Arial" w:cs="Arial"/>
          <w:sz w:val="24"/>
          <w:szCs w:val="24"/>
        </w:rPr>
        <w:t xml:space="preserve"> e surgiu a partir de uma união do </w:t>
      </w:r>
      <w:r w:rsidR="00221CEC">
        <w:rPr>
          <w:rFonts w:ascii="Arial" w:hAnsi="Arial" w:cs="Arial"/>
          <w:sz w:val="24"/>
          <w:szCs w:val="24"/>
        </w:rPr>
        <w:t xml:space="preserve">marketing com a ciência para uma maior compreensão </w:t>
      </w:r>
      <w:r>
        <w:rPr>
          <w:rFonts w:ascii="Arial" w:hAnsi="Arial" w:cs="Arial"/>
          <w:sz w:val="24"/>
          <w:szCs w:val="24"/>
        </w:rPr>
        <w:t>da lógica de consumo, através da caracterização dos processos biológicos que estão por trás do dogma central do consumo: Desejos, impulsos, motivação, tomada de decisões e reações, formando um ciclo de geração e controle. A partir de então, o Neuromarketing busca avaliar como os processos neurais</w:t>
      </w:r>
      <w:r w:rsidR="00221CE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anteriores ou durante a decisão</w:t>
      </w:r>
      <w:r w:rsidR="00221CE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serão </w:t>
      </w:r>
      <w:r w:rsidR="003E6A7B">
        <w:rPr>
          <w:rFonts w:ascii="Arial" w:hAnsi="Arial" w:cs="Arial"/>
          <w:sz w:val="24"/>
          <w:szCs w:val="24"/>
        </w:rPr>
        <w:t xml:space="preserve">considerados </w:t>
      </w:r>
      <w:r>
        <w:rPr>
          <w:rFonts w:ascii="Arial" w:hAnsi="Arial" w:cs="Arial"/>
          <w:sz w:val="24"/>
          <w:szCs w:val="24"/>
        </w:rPr>
        <w:t>preditores da satisfação ou prazer no m</w:t>
      </w:r>
      <w:r w:rsidR="003E6A7B">
        <w:rPr>
          <w:rFonts w:ascii="Arial" w:hAnsi="Arial" w:cs="Arial"/>
          <w:sz w:val="24"/>
          <w:szCs w:val="24"/>
        </w:rPr>
        <w:t>omento do consumo, compreendendo</w:t>
      </w:r>
      <w:r>
        <w:rPr>
          <w:rFonts w:ascii="Arial" w:hAnsi="Arial" w:cs="Arial"/>
          <w:sz w:val="24"/>
          <w:szCs w:val="24"/>
        </w:rPr>
        <w:t xml:space="preserve"> como o consumidor toma as decisões de compra, o que o motiva a consumir, e como o cérebro reage aos estímulos que recebe</w:t>
      </w:r>
      <w:r w:rsidR="003E6A7B">
        <w:rPr>
          <w:rFonts w:ascii="Arial" w:hAnsi="Arial" w:cs="Arial"/>
          <w:sz w:val="24"/>
          <w:szCs w:val="24"/>
        </w:rPr>
        <w:t xml:space="preserve">, através da aplicação de métodos científicos sobre os grupos de consumidores. Os principais métodos utilizados são o EEG (Eletroencefalograma), </w:t>
      </w:r>
      <w:r w:rsidR="003E6A7B" w:rsidRPr="003E6A7B">
        <w:rPr>
          <w:rFonts w:ascii="Arial" w:hAnsi="Arial" w:cs="Arial"/>
          <w:i/>
          <w:sz w:val="24"/>
          <w:szCs w:val="24"/>
        </w:rPr>
        <w:t>eye-tracking</w:t>
      </w:r>
      <w:r w:rsidR="003E6A7B">
        <w:rPr>
          <w:rFonts w:ascii="Arial" w:hAnsi="Arial" w:cs="Arial"/>
          <w:sz w:val="24"/>
          <w:szCs w:val="24"/>
        </w:rPr>
        <w:t>, EMG facial e visão computacional, que serão capazes de gerar resultado que possibilitam uma análise minuciosa de todas as</w:t>
      </w:r>
      <w:r>
        <w:rPr>
          <w:rFonts w:ascii="Arial" w:hAnsi="Arial" w:cs="Arial"/>
          <w:sz w:val="24"/>
          <w:szCs w:val="24"/>
        </w:rPr>
        <w:t xml:space="preserve"> </w:t>
      </w:r>
      <w:r w:rsidR="003E6A7B">
        <w:rPr>
          <w:rFonts w:ascii="Arial" w:hAnsi="Arial" w:cs="Arial"/>
          <w:sz w:val="24"/>
          <w:szCs w:val="24"/>
        </w:rPr>
        <w:t>reações dos consumidores, sejam elas facilmente perceptíveis ou não. Com isso, é</w:t>
      </w:r>
      <w:r>
        <w:rPr>
          <w:rFonts w:ascii="Arial" w:hAnsi="Arial" w:cs="Arial"/>
          <w:sz w:val="24"/>
          <w:szCs w:val="24"/>
        </w:rPr>
        <w:t xml:space="preserve"> possível adequar toda a abordagem e todo o material de comunicação e mídia para maior impacto e conversão através da criação de mídias onde os consumidores possa</w:t>
      </w:r>
      <w:r w:rsidR="003E6A7B">
        <w:rPr>
          <w:rFonts w:ascii="Arial" w:hAnsi="Arial" w:cs="Arial"/>
          <w:sz w:val="24"/>
          <w:szCs w:val="24"/>
        </w:rPr>
        <w:t>m se envolver em um nível multi-</w:t>
      </w:r>
      <w:r>
        <w:rPr>
          <w:rFonts w:ascii="Arial" w:hAnsi="Arial" w:cs="Arial"/>
          <w:sz w:val="24"/>
          <w:szCs w:val="24"/>
        </w:rPr>
        <w:t>sensorial e criar um profundo engajamento.</w:t>
      </w:r>
      <w:r w:rsidR="00221CEC">
        <w:rPr>
          <w:rFonts w:ascii="Arial" w:hAnsi="Arial" w:cs="Arial"/>
          <w:sz w:val="24"/>
          <w:szCs w:val="24"/>
        </w:rPr>
        <w:t xml:space="preserve"> Como são utilizadas técnicas para o monitoramento da mente, apesar da grande</w:t>
      </w:r>
      <w:r w:rsidR="003E6A7B">
        <w:rPr>
          <w:rFonts w:ascii="Arial" w:hAnsi="Arial" w:cs="Arial"/>
          <w:sz w:val="24"/>
          <w:szCs w:val="24"/>
        </w:rPr>
        <w:t xml:space="preserve"> inovação e ampla perspectiva de mercado que o neuromarketing traz, é levantada uma grande questão, </w:t>
      </w:r>
      <w:r w:rsidR="00221CEC">
        <w:rPr>
          <w:rFonts w:ascii="Arial" w:hAnsi="Arial" w:cs="Arial"/>
          <w:sz w:val="24"/>
          <w:szCs w:val="24"/>
        </w:rPr>
        <w:t>de até qual ponto estamos interferindo na real vontade dos consumidores, levando a uma consideração de que o neuromarketing poderia ser considerado uma manipulação da mente. A discussão sobre a neuroética será sempre um ciclo vicioso, sempre haverá as posições a favor e contra, principalmente quando discutimos a relação com a manipulação da mente. Podemos dizer que é uma faca de dois gumes que necessita de um devido cuidado e atenção, a manipulação da mente é mínimo quando comparamos o impacto que o neuromarketing, mal aplicado, pode gerar sobre a saúde a longo prazo dos consumidores, questão essa que nós, profissionais da saúde, devemos assegurar.</w:t>
      </w:r>
    </w:p>
    <w:p w:rsidR="00A06D3E" w:rsidRPr="00A06D3E" w:rsidRDefault="00A06D3E" w:rsidP="00221C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Palavras-chave: </w:t>
      </w:r>
      <w:r>
        <w:rPr>
          <w:rFonts w:ascii="Arial" w:hAnsi="Arial" w:cs="Arial"/>
          <w:sz w:val="24"/>
          <w:szCs w:val="24"/>
        </w:rPr>
        <w:t>Neurociência do consumo, neuroética, marketing.</w:t>
      </w:r>
    </w:p>
    <w:p w:rsidR="00DD487F" w:rsidRPr="00DD487F" w:rsidRDefault="00DD487F" w:rsidP="00DD487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DD487F" w:rsidRPr="00DD487F" w:rsidSect="00DD487F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7F"/>
    <w:rsid w:val="00221CEC"/>
    <w:rsid w:val="003E6A7B"/>
    <w:rsid w:val="00410645"/>
    <w:rsid w:val="009C2954"/>
    <w:rsid w:val="00A06D3E"/>
    <w:rsid w:val="00C44A7F"/>
    <w:rsid w:val="00CE05DC"/>
    <w:rsid w:val="00DD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 Carla Ribeiro</dc:creator>
  <cp:lastModifiedBy>Faculdades Pequeno Príncipe</cp:lastModifiedBy>
  <cp:revision>2</cp:revision>
  <dcterms:created xsi:type="dcterms:W3CDTF">2017-11-22T17:54:00Z</dcterms:created>
  <dcterms:modified xsi:type="dcterms:W3CDTF">2017-11-22T17:54:00Z</dcterms:modified>
</cp:coreProperties>
</file>