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Pr="00147C3D" w:rsidRDefault="00562C1B" w:rsidP="00210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c421007090"/>
      <w:r w:rsidRPr="00147C3D">
        <w:rPr>
          <w:rFonts w:ascii="Arial" w:hAnsi="Arial" w:cs="Arial"/>
          <w:b/>
          <w:sz w:val="24"/>
          <w:szCs w:val="24"/>
        </w:rPr>
        <w:t>CIRURGIA BARIÁTRICA EM CRIANÇAS E ADOLESCENTES</w:t>
      </w:r>
    </w:p>
    <w:p w:rsidR="00562C1B" w:rsidRPr="00147C3D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C3D">
        <w:rPr>
          <w:rFonts w:ascii="Arial" w:hAnsi="Arial" w:cs="Arial"/>
          <w:sz w:val="24"/>
          <w:szCs w:val="24"/>
        </w:rPr>
        <w:t>Faculdades Pequeno Príncipe</w:t>
      </w:r>
    </w:p>
    <w:p w:rsidR="00562C1B" w:rsidRPr="00147C3D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7C3D">
        <w:rPr>
          <w:rFonts w:ascii="Arial" w:hAnsi="Arial" w:cs="Arial"/>
          <w:sz w:val="24"/>
          <w:szCs w:val="24"/>
        </w:rPr>
        <w:t>Biomedicina</w:t>
      </w:r>
    </w:p>
    <w:p w:rsidR="00562C1B" w:rsidRPr="00210AA5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147C3D">
        <w:rPr>
          <w:rFonts w:ascii="Arial" w:hAnsi="Arial" w:cs="Arial"/>
          <w:sz w:val="24"/>
          <w:szCs w:val="24"/>
        </w:rPr>
        <w:t>Gabriela Gardin Magalhães</w:t>
      </w:r>
      <w:r w:rsidR="00210AA5">
        <w:rPr>
          <w:rFonts w:ascii="Arial" w:hAnsi="Arial" w:cs="Arial"/>
          <w:sz w:val="24"/>
          <w:szCs w:val="24"/>
          <w:vertAlign w:val="superscript"/>
        </w:rPr>
        <w:t>1</w:t>
      </w:r>
    </w:p>
    <w:p w:rsidR="00562C1B" w:rsidRPr="00210AA5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147C3D">
        <w:rPr>
          <w:rFonts w:ascii="Arial" w:hAnsi="Arial" w:cs="Arial"/>
          <w:sz w:val="24"/>
          <w:szCs w:val="24"/>
        </w:rPr>
        <w:t>Kevin Augusto Grenzel</w:t>
      </w:r>
      <w:r w:rsidR="00210AA5">
        <w:rPr>
          <w:rFonts w:ascii="Arial" w:hAnsi="Arial" w:cs="Arial"/>
          <w:sz w:val="24"/>
          <w:szCs w:val="24"/>
          <w:vertAlign w:val="superscript"/>
        </w:rPr>
        <w:t>1</w:t>
      </w:r>
    </w:p>
    <w:p w:rsidR="00562C1B" w:rsidRPr="00210AA5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147C3D">
        <w:rPr>
          <w:rFonts w:ascii="Arial" w:hAnsi="Arial" w:cs="Arial"/>
          <w:sz w:val="24"/>
          <w:szCs w:val="24"/>
        </w:rPr>
        <w:t>Lydiane Cristina Bortoletto Zanardo</w:t>
      </w:r>
      <w:r w:rsidR="00210AA5">
        <w:rPr>
          <w:rFonts w:ascii="Arial" w:hAnsi="Arial" w:cs="Arial"/>
          <w:sz w:val="24"/>
          <w:szCs w:val="24"/>
          <w:vertAlign w:val="superscript"/>
        </w:rPr>
        <w:t>1</w:t>
      </w:r>
    </w:p>
    <w:p w:rsidR="00562C1B" w:rsidRPr="00210AA5" w:rsidRDefault="00562C1B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147C3D">
        <w:rPr>
          <w:rFonts w:ascii="Arial" w:hAnsi="Arial" w:cs="Arial"/>
          <w:sz w:val="24"/>
          <w:szCs w:val="24"/>
        </w:rPr>
        <w:t>Thuila Ferreira da Maia</w:t>
      </w:r>
      <w:r w:rsidR="00210AA5">
        <w:rPr>
          <w:rFonts w:ascii="Arial" w:hAnsi="Arial" w:cs="Arial"/>
          <w:sz w:val="24"/>
          <w:szCs w:val="24"/>
          <w:vertAlign w:val="superscript"/>
        </w:rPr>
        <w:t>1</w:t>
      </w:r>
    </w:p>
    <w:p w:rsidR="00562C1B" w:rsidRPr="00210AA5" w:rsidRDefault="00210AA5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Me </w:t>
      </w:r>
      <w:r w:rsidR="00562C1B" w:rsidRPr="00147C3D">
        <w:rPr>
          <w:rFonts w:ascii="Arial" w:hAnsi="Arial" w:cs="Arial"/>
          <w:sz w:val="24"/>
          <w:szCs w:val="24"/>
        </w:rPr>
        <w:t>Adriane de Almeida Bavaroski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62C1B" w:rsidRPr="00210AA5" w:rsidRDefault="00210AA5" w:rsidP="00210AA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Me </w:t>
      </w:r>
      <w:r w:rsidR="00562C1B" w:rsidRPr="00147C3D">
        <w:rPr>
          <w:rFonts w:ascii="Arial" w:hAnsi="Arial" w:cs="Arial"/>
          <w:sz w:val="24"/>
          <w:szCs w:val="24"/>
        </w:rPr>
        <w:t>Janaína Lopes Câmara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E2772" w:rsidRPr="00147C3D" w:rsidRDefault="005E2772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3D">
        <w:rPr>
          <w:rFonts w:ascii="Arial" w:hAnsi="Arial" w:cs="Arial"/>
          <w:sz w:val="24"/>
          <w:szCs w:val="24"/>
          <w:shd w:val="clear" w:color="auto" w:fill="FFFFFF"/>
        </w:rPr>
        <w:t>INTRODUÇÃO</w:t>
      </w:r>
      <w:bookmarkEnd w:id="0"/>
    </w:p>
    <w:p w:rsidR="002219C6" w:rsidRPr="00147C3D" w:rsidRDefault="002219C6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219C6" w:rsidRPr="00147C3D" w:rsidRDefault="002219C6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infância e 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adolescência </w:t>
      </w:r>
      <w:r w:rsidR="00E95F68">
        <w:rPr>
          <w:rFonts w:ascii="Arial" w:hAnsi="Arial" w:cs="Arial"/>
          <w:bCs/>
          <w:sz w:val="24"/>
          <w:szCs w:val="24"/>
          <w:shd w:val="clear" w:color="auto" w:fill="FFFFFF"/>
        </w:rPr>
        <w:t>são as fases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mais causam problemas futuros na vida dos seres humanos, pois é nessa fase em que as transformações físicas e psicológicas ocorrem e junto são impostos padrões e modelos que são nec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>essários ao próprio crescimento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A03C2" w:rsidRPr="002147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(FERRAZ, </w:t>
      </w:r>
      <w:r w:rsidR="003A03C2" w:rsidRPr="00602960">
        <w:rPr>
          <w:rFonts w:ascii="Arial" w:hAnsi="Arial" w:cs="Arial"/>
          <w:bCs/>
          <w:i/>
          <w:sz w:val="24"/>
          <w:szCs w:val="24"/>
          <w:shd w:val="clear" w:color="auto" w:fill="FFFFFF"/>
        </w:rPr>
        <w:t>et al</w:t>
      </w:r>
      <w:r w:rsidR="003A03C2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  <w:r w:rsidR="003A03C2" w:rsidRPr="00214705">
        <w:rPr>
          <w:rFonts w:ascii="Arial" w:hAnsi="Arial" w:cs="Arial"/>
          <w:bCs/>
          <w:sz w:val="24"/>
          <w:szCs w:val="24"/>
          <w:shd w:val="clear" w:color="auto" w:fill="FFFFFF"/>
        </w:rPr>
        <w:t>, 2015)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2219C6" w:rsidRDefault="002219C6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color w:val="000000"/>
          <w:sz w:val="24"/>
          <w:szCs w:val="24"/>
        </w:rPr>
        <w:t xml:space="preserve">Em casos de obesidade, nem sempre a mudança de hábitos alimentares e a realização de atividades físicas regulares são eficazes para a perda de peso. A cirurgia bariátrica vem se mostrando um tratamento eficaz, porém, devem-se tomar certos cuidados antes de realizá-la. Há, também, restrições de idade </w:t>
      </w:r>
      <w:r w:rsidR="00092896">
        <w:rPr>
          <w:rFonts w:ascii="Arial" w:hAnsi="Arial" w:cs="Arial"/>
          <w:color w:val="000000"/>
          <w:sz w:val="24"/>
          <w:szCs w:val="24"/>
        </w:rPr>
        <w:t xml:space="preserve">sua recomendação ocorre quando outros meios, como restrição alimentar, não são eficientes </w:t>
      </w:r>
      <w:r w:rsidR="003A03C2" w:rsidRPr="002147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(ZANOTI, </w:t>
      </w:r>
      <w:r w:rsidR="003A03C2" w:rsidRPr="00602960">
        <w:rPr>
          <w:rFonts w:ascii="Arial" w:hAnsi="Arial" w:cs="Arial"/>
          <w:bCs/>
          <w:i/>
          <w:sz w:val="24"/>
          <w:szCs w:val="24"/>
          <w:shd w:val="clear" w:color="auto" w:fill="FFFFFF"/>
        </w:rPr>
        <w:t>et al</w:t>
      </w:r>
      <w:r w:rsidR="003A03C2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  <w:r w:rsidR="003A03C2" w:rsidRPr="00214705">
        <w:rPr>
          <w:rFonts w:ascii="Arial" w:hAnsi="Arial" w:cs="Arial"/>
          <w:bCs/>
          <w:sz w:val="24"/>
          <w:szCs w:val="24"/>
          <w:shd w:val="clear" w:color="auto" w:fill="FFFFFF"/>
        </w:rPr>
        <w:t>, 2009)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092896" w:rsidRPr="00147C3D" w:rsidRDefault="00092896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092896" w:rsidRPr="00147C3D" w:rsidRDefault="00092896" w:rsidP="00092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60C86">
        <w:rPr>
          <w:rFonts w:ascii="Arial" w:hAnsi="Arial" w:cs="Arial"/>
          <w:b/>
          <w:sz w:val="24"/>
          <w:szCs w:val="24"/>
        </w:rPr>
        <w:t>Palavras-chave</w:t>
      </w:r>
      <w:r w:rsidRPr="00147C3D">
        <w:rPr>
          <w:rFonts w:ascii="Arial" w:hAnsi="Arial" w:cs="Arial"/>
          <w:sz w:val="24"/>
          <w:szCs w:val="24"/>
        </w:rPr>
        <w:t>: obesidade; cirurgia bariátrica; crianças; adolescentes.</w:t>
      </w:r>
      <w:r w:rsidRPr="00147C3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FB086C" w:rsidRPr="00147C3D" w:rsidRDefault="00FB086C" w:rsidP="00210AA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086C" w:rsidRPr="00147C3D" w:rsidRDefault="00FB086C" w:rsidP="00210AA5">
      <w:pPr>
        <w:pStyle w:val="Ttulo2"/>
        <w:spacing w:before="0" w:line="240" w:lineRule="auto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421007095"/>
      <w:r w:rsidRPr="00147C3D">
        <w:rPr>
          <w:rFonts w:ascii="Arial" w:hAnsi="Arial" w:cs="Arial"/>
          <w:b w:val="0"/>
          <w:color w:val="auto"/>
          <w:sz w:val="24"/>
          <w:szCs w:val="24"/>
        </w:rPr>
        <w:t>MÉTODO DA PROBLEMATIZAÇÃO</w:t>
      </w:r>
      <w:bookmarkEnd w:id="1"/>
    </w:p>
    <w:p w:rsidR="00FB086C" w:rsidRPr="00147C3D" w:rsidRDefault="00FB086C" w:rsidP="00066BA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086C" w:rsidRDefault="00FB086C" w:rsidP="00210AA5">
      <w:pPr>
        <w:spacing w:before="24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sz w:val="24"/>
          <w:szCs w:val="24"/>
          <w:shd w:val="clear" w:color="auto" w:fill="FFFFFF"/>
        </w:rPr>
        <w:t>A Metodologia usada em nosso trabalho é</w:t>
      </w:r>
      <w:r w:rsidR="00092896">
        <w:rPr>
          <w:rFonts w:ascii="Arial" w:hAnsi="Arial" w:cs="Arial"/>
          <w:sz w:val="24"/>
          <w:szCs w:val="24"/>
          <w:shd w:val="clear" w:color="auto" w:fill="FFFFFF"/>
        </w:rPr>
        <w:t xml:space="preserve"> a problematização, por meio</w:t>
      </w:r>
      <w:r w:rsidRPr="00147C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289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147C3D">
        <w:rPr>
          <w:rFonts w:ascii="Arial" w:hAnsi="Arial" w:cs="Arial"/>
          <w:sz w:val="24"/>
          <w:szCs w:val="24"/>
          <w:shd w:val="clear" w:color="auto" w:fill="FFFFFF"/>
        </w:rPr>
        <w:t xml:space="preserve">o Arco de Maguerez, </w:t>
      </w:r>
      <w:r w:rsidR="00F76CEB" w:rsidRPr="00147C3D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Pr="00147C3D">
        <w:rPr>
          <w:rFonts w:ascii="Arial" w:hAnsi="Arial" w:cs="Arial"/>
          <w:sz w:val="24"/>
          <w:szCs w:val="24"/>
          <w:shd w:val="clear" w:color="auto" w:fill="FFFFFF"/>
        </w:rPr>
        <w:t xml:space="preserve"> tem como ponto de partida a realidade que, observada sobre diversos ângulos, permite ao estudante ou pesquisador extrair e identificar os problemas ali existentes (BERBEL, 1998).</w:t>
      </w:r>
    </w:p>
    <w:p w:rsidR="00092896" w:rsidRPr="00147C3D" w:rsidRDefault="00092896" w:rsidP="00092896">
      <w:pPr>
        <w:spacing w:before="24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4705">
        <w:rPr>
          <w:rFonts w:ascii="Arial" w:hAnsi="Arial" w:cs="Arial"/>
          <w:sz w:val="24"/>
          <w:szCs w:val="24"/>
          <w:shd w:val="clear" w:color="auto" w:fill="FFFFFF"/>
        </w:rPr>
        <w:t>Para a fundamentação teórica foram utilizados artigos cient</w:t>
      </w:r>
      <w:r>
        <w:rPr>
          <w:rFonts w:ascii="Arial" w:hAnsi="Arial" w:cs="Arial"/>
          <w:sz w:val="24"/>
          <w:szCs w:val="24"/>
          <w:shd w:val="clear" w:color="auto" w:fill="FFFFFF"/>
        </w:rPr>
        <w:t>íficos das bases de dados Science</w:t>
      </w:r>
      <w:r w:rsidRPr="00214705">
        <w:rPr>
          <w:rFonts w:ascii="Arial" w:hAnsi="Arial" w:cs="Arial"/>
          <w:sz w:val="24"/>
          <w:szCs w:val="24"/>
          <w:shd w:val="clear" w:color="auto" w:fill="FFFFFF"/>
        </w:rPr>
        <w:t xml:space="preserve"> e Scielo entre os an</w:t>
      </w:r>
      <w:r>
        <w:rPr>
          <w:rFonts w:ascii="Arial" w:hAnsi="Arial" w:cs="Arial"/>
          <w:sz w:val="24"/>
          <w:szCs w:val="24"/>
          <w:shd w:val="clear" w:color="auto" w:fill="FFFFFF"/>
        </w:rPr>
        <w:t>os de 2000-2016, além de livros</w:t>
      </w:r>
      <w:r w:rsidRPr="0021470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6CEB" w:rsidRDefault="00F76CEB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0C86" w:rsidRDefault="00260C86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OBJETIVOS</w:t>
      </w:r>
    </w:p>
    <w:p w:rsidR="00260C86" w:rsidRDefault="00260C86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0C86" w:rsidRPr="00214705" w:rsidRDefault="00260C86" w:rsidP="00260C86">
      <w:pPr>
        <w:pStyle w:val="PargrafodaLista"/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214705">
        <w:rPr>
          <w:rFonts w:ascii="Arial" w:hAnsi="Arial" w:cs="Arial"/>
          <w:sz w:val="24"/>
          <w:szCs w:val="24"/>
        </w:rPr>
        <w:t>Analisar os principais fatores que levam crianças e adolescentes a realizarem cirurgia bariátrica.</w:t>
      </w:r>
    </w:p>
    <w:p w:rsidR="00260C86" w:rsidRDefault="00260C86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2896" w:rsidRDefault="00092896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REVISÃO BIBLIOGRÁFICA</w:t>
      </w:r>
    </w:p>
    <w:p w:rsidR="00092896" w:rsidRPr="00147C3D" w:rsidRDefault="00092896" w:rsidP="00210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086C" w:rsidRPr="00147C3D" w:rsidRDefault="005E2772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>COMPLICAÇÕES PRÉ-CIRÚRGICAS</w:t>
      </w:r>
    </w:p>
    <w:p w:rsidR="00602960" w:rsidRPr="00147C3D" w:rsidRDefault="00602960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B086C" w:rsidRPr="00147C3D" w:rsidRDefault="00FB086C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As complicações </w:t>
      </w:r>
      <w:r w:rsidR="00862B9C"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que a 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>obesidade</w:t>
      </w:r>
      <w:r w:rsidR="00862B9C"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causa,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geram morbidades que quando associadas podem ser caracterizadas por síndrome metabólica</w:t>
      </w:r>
      <w:r w:rsidR="00E0034C"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podem ser pré </w:t>
      </w:r>
      <w:bookmarkStart w:id="2" w:name="_GoBack"/>
      <w:bookmarkEnd w:id="2"/>
      <w:r w:rsidR="00E0034C" w:rsidRPr="00147C3D">
        <w:rPr>
          <w:rFonts w:ascii="Arial" w:hAnsi="Arial" w:cs="Arial"/>
          <w:bCs/>
          <w:sz w:val="24"/>
          <w:szCs w:val="24"/>
          <w:shd w:val="clear" w:color="auto" w:fill="FFFFFF"/>
        </w:rPr>
        <w:t>requisito para a realização da cirurgia bariátrica.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As morbidades mais relevantes para crianças e adolescentes são cardiopatias, </w:t>
      </w:r>
      <w:r w:rsidR="00862B9C" w:rsidRPr="00147C3D">
        <w:rPr>
          <w:rFonts w:ascii="Arial" w:hAnsi="Arial" w:cs="Arial"/>
          <w:bCs/>
          <w:sz w:val="24"/>
          <w:szCs w:val="24"/>
          <w:shd w:val="clear" w:color="auto" w:fill="FFFFFF"/>
        </w:rPr>
        <w:t>hipertensão arterial, diabetes e artropatias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(PERGHER, </w:t>
      </w:r>
      <w:r w:rsidRPr="00147C3D">
        <w:rPr>
          <w:rFonts w:ascii="Arial" w:hAnsi="Arial" w:cs="Arial"/>
          <w:bCs/>
          <w:i/>
          <w:sz w:val="24"/>
          <w:szCs w:val="24"/>
          <w:shd w:val="clear" w:color="auto" w:fill="FFFFFF"/>
        </w:rPr>
        <w:t>et al</w:t>
      </w:r>
      <w:r w:rsidR="003F293E" w:rsidRPr="00147C3D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>, 2010)</w:t>
      </w:r>
      <w:r w:rsidR="0009289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520D1F" w:rsidRPr="00147C3D" w:rsidRDefault="00520D1F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20D1F" w:rsidRPr="00147C3D" w:rsidRDefault="005E2772" w:rsidP="00210A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TIPOS DE CIRURGIA BARIÁTRICA</w:t>
      </w:r>
    </w:p>
    <w:p w:rsidR="00520D1F" w:rsidRPr="00147C3D" w:rsidRDefault="00520D1F" w:rsidP="00210A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44C34" w:rsidRDefault="00DD0A9A" w:rsidP="000928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4695">
        <w:rPr>
          <w:rFonts w:ascii="Arial" w:hAnsi="Arial" w:cs="Arial"/>
          <w:sz w:val="24"/>
          <w:szCs w:val="24"/>
        </w:rPr>
        <w:t>A cirurgia bariátrica baseia-se em dois métodos principais sendo eles o método restritivo que promove restrições mecânicas criando pequenos reservatórios</w:t>
      </w:r>
      <w:r>
        <w:rPr>
          <w:rFonts w:ascii="Arial" w:hAnsi="Arial" w:cs="Arial"/>
          <w:sz w:val="24"/>
          <w:szCs w:val="24"/>
        </w:rPr>
        <w:t xml:space="preserve"> </w:t>
      </w:r>
      <w:r w:rsidRPr="00D64695">
        <w:rPr>
          <w:rFonts w:ascii="Arial" w:hAnsi="Arial" w:cs="Arial"/>
          <w:sz w:val="24"/>
          <w:szCs w:val="24"/>
        </w:rPr>
        <w:t>gástrico</w:t>
      </w:r>
      <w:r>
        <w:rPr>
          <w:rFonts w:ascii="Arial" w:hAnsi="Arial" w:cs="Arial"/>
          <w:sz w:val="24"/>
          <w:szCs w:val="24"/>
        </w:rPr>
        <w:t>s</w:t>
      </w:r>
      <w:r w:rsidRPr="00D64695">
        <w:rPr>
          <w:rFonts w:ascii="Arial" w:hAnsi="Arial" w:cs="Arial"/>
          <w:sz w:val="24"/>
          <w:szCs w:val="24"/>
        </w:rPr>
        <w:t xml:space="preserve"> com via de saída estreita; e o método disabsortivos que consiste em desviar segmentos variáveis do intestino delgado.</w:t>
      </w:r>
      <w:r>
        <w:rPr>
          <w:rFonts w:ascii="Arial" w:hAnsi="Arial" w:cs="Arial"/>
          <w:sz w:val="24"/>
          <w:szCs w:val="24"/>
        </w:rPr>
        <w:t xml:space="preserve"> Algumas técnicas ainda</w:t>
      </w:r>
      <w:r w:rsidRPr="00D64695">
        <w:rPr>
          <w:rFonts w:ascii="Arial" w:hAnsi="Arial" w:cs="Arial"/>
          <w:sz w:val="24"/>
          <w:szCs w:val="24"/>
        </w:rPr>
        <w:t xml:space="preserve"> utilizam os dois mecanismos sendo denominada</w:t>
      </w:r>
      <w:r>
        <w:rPr>
          <w:rFonts w:ascii="Arial" w:hAnsi="Arial" w:cs="Arial"/>
          <w:sz w:val="24"/>
          <w:szCs w:val="24"/>
        </w:rPr>
        <w:t>s</w:t>
      </w:r>
      <w:r w:rsidRPr="00D64695">
        <w:rPr>
          <w:rFonts w:ascii="Arial" w:hAnsi="Arial" w:cs="Arial"/>
          <w:sz w:val="24"/>
          <w:szCs w:val="24"/>
        </w:rPr>
        <w:t xml:space="preserve"> mistas </w:t>
      </w:r>
      <w:r w:rsidR="00344C34">
        <w:rPr>
          <w:rFonts w:ascii="Arial" w:hAnsi="Arial" w:cs="Arial"/>
          <w:sz w:val="24"/>
          <w:szCs w:val="24"/>
        </w:rPr>
        <w:t xml:space="preserve">(VILAR, </w:t>
      </w:r>
      <w:r w:rsidR="00344C34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344C34" w:rsidRPr="00344C34">
        <w:rPr>
          <w:rFonts w:ascii="Arial" w:hAnsi="Arial" w:cs="Arial"/>
          <w:i/>
          <w:sz w:val="24"/>
          <w:szCs w:val="24"/>
        </w:rPr>
        <w:t>,</w:t>
      </w:r>
      <w:r w:rsidR="00344C34">
        <w:rPr>
          <w:rFonts w:ascii="Arial" w:hAnsi="Arial" w:cs="Arial"/>
          <w:sz w:val="24"/>
          <w:szCs w:val="24"/>
        </w:rPr>
        <w:t xml:space="preserve"> 2013)</w:t>
      </w:r>
      <w:r w:rsidR="00092896">
        <w:rPr>
          <w:rFonts w:ascii="Arial" w:hAnsi="Arial" w:cs="Arial"/>
          <w:sz w:val="24"/>
          <w:szCs w:val="24"/>
        </w:rPr>
        <w:t>.</w:t>
      </w:r>
    </w:p>
    <w:p w:rsidR="00344C34" w:rsidRPr="00147C3D" w:rsidRDefault="00344C34" w:rsidP="00344C3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principais</w:t>
      </w:r>
      <w:r w:rsidRPr="00147C3D">
        <w:rPr>
          <w:rFonts w:ascii="Arial" w:hAnsi="Arial" w:cs="Arial"/>
          <w:color w:val="000000"/>
        </w:rPr>
        <w:t xml:space="preserve"> tipos de cirurgia bariátrica são: </w:t>
      </w:r>
    </w:p>
    <w:p w:rsidR="00344C34" w:rsidRPr="00147C3D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Banda gástrica ajustável;</w:t>
      </w:r>
    </w:p>
    <w:p w:rsidR="00344C34" w:rsidRPr="00147C3D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Balão intragástrico;</w:t>
      </w:r>
    </w:p>
    <w:p w:rsidR="00344C34" w:rsidRPr="00147C3D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Gastrectomia vertical;</w:t>
      </w:r>
    </w:p>
    <w:p w:rsidR="00344C34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Cirurgia de Scopinaro</w:t>
      </w:r>
      <w:r>
        <w:rPr>
          <w:rFonts w:ascii="Arial" w:hAnsi="Arial" w:cs="Arial"/>
          <w:color w:val="000000"/>
        </w:rPr>
        <w:t>;</w:t>
      </w:r>
      <w:r w:rsidRPr="00147C3D">
        <w:rPr>
          <w:rFonts w:ascii="Arial" w:hAnsi="Arial" w:cs="Arial"/>
          <w:color w:val="000000"/>
        </w:rPr>
        <w:t xml:space="preserve"> </w:t>
      </w:r>
    </w:p>
    <w:p w:rsidR="00344C34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Switch Duodenal;</w:t>
      </w:r>
    </w:p>
    <w:p w:rsidR="00344C34" w:rsidRPr="00344C34" w:rsidRDefault="00344C34" w:rsidP="00344C34">
      <w:pPr>
        <w:pStyle w:val="NormalWeb"/>
        <w:numPr>
          <w:ilvl w:val="0"/>
          <w:numId w:val="17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Derivação gastrojejunal em Y de Roux</w:t>
      </w:r>
      <w:r>
        <w:rPr>
          <w:rFonts w:ascii="Arial" w:hAnsi="Arial" w:cs="Arial"/>
          <w:color w:val="000000"/>
        </w:rPr>
        <w:t>.</w:t>
      </w:r>
    </w:p>
    <w:p w:rsidR="001068A7" w:rsidRDefault="003A03C2" w:rsidP="00DD0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balão intragástrico consiste em uma prótese de silicone com formato esférico. É introduzido vazi</w:t>
      </w:r>
      <w:r w:rsidR="00092896">
        <w:rPr>
          <w:rFonts w:ascii="Arial" w:hAnsi="Arial" w:cs="Arial"/>
          <w:sz w:val="24"/>
          <w:szCs w:val="24"/>
        </w:rPr>
        <w:t>o, via endoscopia, no estômago e reduz o espaço disponível para o bolo alimentar (COELHO</w:t>
      </w:r>
      <w:r w:rsidR="001068A7">
        <w:rPr>
          <w:rFonts w:ascii="Arial" w:hAnsi="Arial" w:cs="Arial"/>
          <w:sz w:val="24"/>
          <w:szCs w:val="24"/>
        </w:rPr>
        <w:t xml:space="preserve">, </w:t>
      </w:r>
      <w:r w:rsidR="001068A7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1068A7" w:rsidRPr="00344C34">
        <w:rPr>
          <w:rFonts w:ascii="Arial" w:hAnsi="Arial" w:cs="Arial"/>
          <w:i/>
          <w:sz w:val="24"/>
          <w:szCs w:val="24"/>
        </w:rPr>
        <w:t>,</w:t>
      </w:r>
      <w:r w:rsidR="00185B08">
        <w:rPr>
          <w:rFonts w:ascii="Arial" w:hAnsi="Arial" w:cs="Arial"/>
          <w:sz w:val="24"/>
          <w:szCs w:val="24"/>
        </w:rPr>
        <w:t xml:space="preserve"> 2005</w:t>
      </w:r>
      <w:r w:rsidR="001068A7">
        <w:rPr>
          <w:rFonts w:ascii="Arial" w:hAnsi="Arial" w:cs="Arial"/>
          <w:sz w:val="24"/>
          <w:szCs w:val="24"/>
        </w:rPr>
        <w:t>)</w:t>
      </w:r>
      <w:r w:rsidR="00185B08">
        <w:rPr>
          <w:rFonts w:ascii="Arial" w:hAnsi="Arial" w:cs="Arial"/>
          <w:sz w:val="24"/>
          <w:szCs w:val="24"/>
        </w:rPr>
        <w:t>.</w:t>
      </w:r>
    </w:p>
    <w:p w:rsidR="00DD0A9A" w:rsidRDefault="00DD0A9A" w:rsidP="00DD0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03C2">
        <w:rPr>
          <w:rFonts w:ascii="Arial" w:hAnsi="Arial" w:cs="Arial"/>
          <w:sz w:val="24"/>
          <w:szCs w:val="24"/>
        </w:rPr>
        <w:t>A</w:t>
      </w:r>
      <w:r w:rsidRPr="00D64695">
        <w:rPr>
          <w:rFonts w:ascii="Arial" w:hAnsi="Arial" w:cs="Arial"/>
          <w:sz w:val="24"/>
          <w:szCs w:val="24"/>
        </w:rPr>
        <w:t xml:space="preserve"> técnica de banda gástrica ajustável consiste no implante abdominal</w:t>
      </w:r>
      <w:r w:rsidR="00185B08">
        <w:rPr>
          <w:rFonts w:ascii="Arial" w:hAnsi="Arial" w:cs="Arial"/>
          <w:sz w:val="24"/>
          <w:szCs w:val="24"/>
        </w:rPr>
        <w:t xml:space="preserve"> de um dispositivo de metal que, </w:t>
      </w:r>
      <w:r w:rsidRPr="00D64695">
        <w:rPr>
          <w:rFonts w:ascii="Arial" w:hAnsi="Arial" w:cs="Arial"/>
          <w:sz w:val="24"/>
          <w:szCs w:val="24"/>
        </w:rPr>
        <w:t>quando colocado</w:t>
      </w:r>
      <w:r w:rsidR="00185B08">
        <w:rPr>
          <w:rFonts w:ascii="Arial" w:hAnsi="Arial" w:cs="Arial"/>
          <w:sz w:val="24"/>
          <w:szCs w:val="24"/>
        </w:rPr>
        <w:t>,</w:t>
      </w:r>
      <w:r w:rsidRPr="00D64695">
        <w:rPr>
          <w:rFonts w:ascii="Arial" w:hAnsi="Arial" w:cs="Arial"/>
          <w:sz w:val="24"/>
          <w:szCs w:val="24"/>
        </w:rPr>
        <w:t xml:space="preserve"> permite um reservatório g</w:t>
      </w:r>
      <w:r w:rsidR="00185B08">
        <w:rPr>
          <w:rFonts w:ascii="Arial" w:hAnsi="Arial" w:cs="Arial"/>
          <w:sz w:val="24"/>
          <w:szCs w:val="24"/>
        </w:rPr>
        <w:t xml:space="preserve">ástrico de cerca de 20 a 30 ml </w:t>
      </w:r>
      <w:r w:rsidR="002476E4">
        <w:rPr>
          <w:rFonts w:ascii="Arial" w:hAnsi="Arial" w:cs="Arial"/>
          <w:sz w:val="24"/>
          <w:szCs w:val="24"/>
        </w:rPr>
        <w:t xml:space="preserve">(VILAR, </w:t>
      </w:r>
      <w:r w:rsidR="002476E4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2476E4" w:rsidRPr="00344C34">
        <w:rPr>
          <w:rFonts w:ascii="Arial" w:hAnsi="Arial" w:cs="Arial"/>
          <w:i/>
          <w:sz w:val="24"/>
          <w:szCs w:val="24"/>
        </w:rPr>
        <w:t>,</w:t>
      </w:r>
      <w:r w:rsidR="002476E4">
        <w:rPr>
          <w:rFonts w:ascii="Arial" w:hAnsi="Arial" w:cs="Arial"/>
          <w:sz w:val="24"/>
          <w:szCs w:val="24"/>
        </w:rPr>
        <w:t xml:space="preserve"> 2013).</w:t>
      </w:r>
    </w:p>
    <w:p w:rsidR="00DD0A9A" w:rsidRDefault="00DD0A9A" w:rsidP="00DD0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4695">
        <w:rPr>
          <w:rFonts w:ascii="Arial" w:hAnsi="Arial" w:cs="Arial"/>
          <w:sz w:val="24"/>
          <w:szCs w:val="24"/>
        </w:rPr>
        <w:t>A gastrectomia vertical consiste na retirada da grande curvatura e fundo gástrico deixando o estomago com um volume entre 150 a 200 ml. Sendo assim a redução promove diminuição do esvaziamento gástrico causando a perda de peso, todavia pode levar a ocorr</w:t>
      </w:r>
      <w:r w:rsidR="00185B08">
        <w:rPr>
          <w:rFonts w:ascii="Arial" w:hAnsi="Arial" w:cs="Arial"/>
          <w:sz w:val="24"/>
          <w:szCs w:val="24"/>
        </w:rPr>
        <w:t>ência de fístulas no ângulo His</w:t>
      </w:r>
      <w:r w:rsidR="00344C34">
        <w:rPr>
          <w:rFonts w:ascii="Arial" w:hAnsi="Arial" w:cs="Arial"/>
          <w:sz w:val="24"/>
          <w:szCs w:val="24"/>
        </w:rPr>
        <w:t xml:space="preserve"> </w:t>
      </w:r>
      <w:r w:rsidR="002476E4">
        <w:rPr>
          <w:rFonts w:ascii="Arial" w:hAnsi="Arial" w:cs="Arial"/>
          <w:sz w:val="24"/>
          <w:szCs w:val="24"/>
        </w:rPr>
        <w:t xml:space="preserve">(VILAR, </w:t>
      </w:r>
      <w:r w:rsidR="002476E4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2476E4" w:rsidRPr="00344C34">
        <w:rPr>
          <w:rFonts w:ascii="Arial" w:hAnsi="Arial" w:cs="Arial"/>
          <w:i/>
          <w:sz w:val="24"/>
          <w:szCs w:val="24"/>
        </w:rPr>
        <w:t>,</w:t>
      </w:r>
      <w:r w:rsidR="002476E4">
        <w:rPr>
          <w:rFonts w:ascii="Arial" w:hAnsi="Arial" w:cs="Arial"/>
          <w:sz w:val="24"/>
          <w:szCs w:val="24"/>
        </w:rPr>
        <w:t xml:space="preserve"> 2013).</w:t>
      </w:r>
    </w:p>
    <w:p w:rsidR="00DD0A9A" w:rsidRDefault="00DD0A9A" w:rsidP="00DD0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4695">
        <w:rPr>
          <w:rFonts w:ascii="Arial" w:hAnsi="Arial" w:cs="Arial"/>
          <w:sz w:val="24"/>
          <w:szCs w:val="24"/>
        </w:rPr>
        <w:t xml:space="preserve">Já a cirurgia de Scorpinaro (método disabsortivos) representa uma gastrectomia parcial, essa técnica tem como principal mecanismo de funcionamento a disabsorção, sendo eficaz na perda de peso. Porém há maiores riscos de desnutrição </w:t>
      </w:r>
      <w:r w:rsidR="00185B08">
        <w:rPr>
          <w:rFonts w:ascii="Arial" w:hAnsi="Arial" w:cs="Arial"/>
          <w:sz w:val="24"/>
          <w:szCs w:val="24"/>
        </w:rPr>
        <w:t xml:space="preserve">protéica (COELHO, </w:t>
      </w:r>
      <w:r w:rsidR="00185B08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185B08" w:rsidRPr="00344C34">
        <w:rPr>
          <w:rFonts w:ascii="Arial" w:hAnsi="Arial" w:cs="Arial"/>
          <w:i/>
          <w:sz w:val="24"/>
          <w:szCs w:val="24"/>
        </w:rPr>
        <w:t>,</w:t>
      </w:r>
      <w:r w:rsidR="00185B08">
        <w:rPr>
          <w:rFonts w:ascii="Arial" w:hAnsi="Arial" w:cs="Arial"/>
          <w:sz w:val="24"/>
          <w:szCs w:val="24"/>
        </w:rPr>
        <w:t xml:space="preserve"> 2005).</w:t>
      </w:r>
    </w:p>
    <w:p w:rsidR="00DD0A9A" w:rsidRDefault="00DD0A9A" w:rsidP="00DD0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4695">
        <w:rPr>
          <w:rFonts w:ascii="Arial" w:hAnsi="Arial" w:cs="Arial"/>
          <w:sz w:val="24"/>
          <w:szCs w:val="24"/>
        </w:rPr>
        <w:t>O desvio switch duodenal é constituída por uma gastrectomia verti</w:t>
      </w:r>
      <w:r>
        <w:rPr>
          <w:rFonts w:ascii="Arial" w:hAnsi="Arial" w:cs="Arial"/>
          <w:sz w:val="24"/>
          <w:szCs w:val="24"/>
        </w:rPr>
        <w:t>cal e uma derivação biliopancreá</w:t>
      </w:r>
      <w:r w:rsidRPr="00D64695">
        <w:rPr>
          <w:rFonts w:ascii="Arial" w:hAnsi="Arial" w:cs="Arial"/>
          <w:sz w:val="24"/>
          <w:szCs w:val="24"/>
        </w:rPr>
        <w:t>tica, sendo realizada uma an</w:t>
      </w:r>
      <w:r w:rsidR="00185B08">
        <w:rPr>
          <w:rFonts w:ascii="Arial" w:hAnsi="Arial" w:cs="Arial"/>
          <w:sz w:val="24"/>
          <w:szCs w:val="24"/>
        </w:rPr>
        <w:t>astomose proximal com o duodeno</w:t>
      </w:r>
      <w:r w:rsidR="00344C34">
        <w:rPr>
          <w:rFonts w:ascii="Arial" w:hAnsi="Arial" w:cs="Arial"/>
          <w:sz w:val="24"/>
          <w:szCs w:val="24"/>
        </w:rPr>
        <w:t xml:space="preserve"> </w:t>
      </w:r>
      <w:r w:rsidR="002476E4">
        <w:rPr>
          <w:rFonts w:ascii="Arial" w:hAnsi="Arial" w:cs="Arial"/>
          <w:sz w:val="24"/>
          <w:szCs w:val="24"/>
        </w:rPr>
        <w:t xml:space="preserve">(VILAR, </w:t>
      </w:r>
      <w:r w:rsidR="002476E4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2476E4" w:rsidRPr="00344C34">
        <w:rPr>
          <w:rFonts w:ascii="Arial" w:hAnsi="Arial" w:cs="Arial"/>
          <w:i/>
          <w:sz w:val="24"/>
          <w:szCs w:val="24"/>
        </w:rPr>
        <w:t>,</w:t>
      </w:r>
      <w:r w:rsidR="002476E4">
        <w:rPr>
          <w:rFonts w:ascii="Arial" w:hAnsi="Arial" w:cs="Arial"/>
          <w:sz w:val="24"/>
          <w:szCs w:val="24"/>
        </w:rPr>
        <w:t xml:space="preserve"> 2013).</w:t>
      </w:r>
    </w:p>
    <w:p w:rsidR="001E04E3" w:rsidRDefault="00DD0A9A" w:rsidP="002476E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4695">
        <w:rPr>
          <w:rFonts w:ascii="Arial" w:hAnsi="Arial" w:cs="Arial"/>
          <w:sz w:val="24"/>
          <w:szCs w:val="24"/>
        </w:rPr>
        <w:t xml:space="preserve">A derivação gástrica em Y de Roux tem componente restritivo e disabsortivo </w:t>
      </w:r>
      <w:r w:rsidR="00185B08">
        <w:rPr>
          <w:rFonts w:ascii="Arial" w:hAnsi="Arial" w:cs="Arial"/>
          <w:sz w:val="24"/>
          <w:szCs w:val="24"/>
        </w:rPr>
        <w:t xml:space="preserve">e </w:t>
      </w:r>
      <w:r w:rsidRPr="00D64695">
        <w:rPr>
          <w:rFonts w:ascii="Arial" w:hAnsi="Arial" w:cs="Arial"/>
          <w:sz w:val="24"/>
          <w:szCs w:val="24"/>
        </w:rPr>
        <w:t>é realizada a partir da secç</w:t>
      </w:r>
      <w:r>
        <w:rPr>
          <w:rFonts w:ascii="Arial" w:hAnsi="Arial" w:cs="Arial"/>
          <w:sz w:val="24"/>
          <w:szCs w:val="24"/>
        </w:rPr>
        <w:t>ão do estô</w:t>
      </w:r>
      <w:r w:rsidRPr="00D64695">
        <w:rPr>
          <w:rFonts w:ascii="Arial" w:hAnsi="Arial" w:cs="Arial"/>
          <w:sz w:val="24"/>
          <w:szCs w:val="24"/>
        </w:rPr>
        <w:t>mago paralela a pequena curvat</w:t>
      </w:r>
      <w:r w:rsidR="00185B08">
        <w:rPr>
          <w:rFonts w:ascii="Arial" w:hAnsi="Arial" w:cs="Arial"/>
          <w:sz w:val="24"/>
          <w:szCs w:val="24"/>
        </w:rPr>
        <w:t xml:space="preserve">ura em direção ao ângulo de His </w:t>
      </w:r>
      <w:r w:rsidR="002476E4">
        <w:rPr>
          <w:rFonts w:ascii="Arial" w:hAnsi="Arial" w:cs="Arial"/>
          <w:sz w:val="24"/>
          <w:szCs w:val="24"/>
        </w:rPr>
        <w:t xml:space="preserve">(VILAR, </w:t>
      </w:r>
      <w:r w:rsidR="002476E4" w:rsidRPr="00344C34">
        <w:rPr>
          <w:rFonts w:ascii="Arial" w:hAnsi="Arial" w:cs="Arial"/>
          <w:i/>
          <w:sz w:val="24"/>
          <w:szCs w:val="24"/>
        </w:rPr>
        <w:t>et al</w:t>
      </w:r>
      <w:r w:rsidR="002476E4">
        <w:rPr>
          <w:rFonts w:ascii="Arial" w:hAnsi="Arial" w:cs="Arial"/>
          <w:i/>
          <w:sz w:val="24"/>
          <w:szCs w:val="24"/>
        </w:rPr>
        <w:t>.</w:t>
      </w:r>
      <w:r w:rsidR="002476E4" w:rsidRPr="00344C34">
        <w:rPr>
          <w:rFonts w:ascii="Arial" w:hAnsi="Arial" w:cs="Arial"/>
          <w:i/>
          <w:sz w:val="24"/>
          <w:szCs w:val="24"/>
        </w:rPr>
        <w:t>,</w:t>
      </w:r>
      <w:r w:rsidR="002476E4">
        <w:rPr>
          <w:rFonts w:ascii="Arial" w:hAnsi="Arial" w:cs="Arial"/>
          <w:sz w:val="24"/>
          <w:szCs w:val="24"/>
        </w:rPr>
        <w:t xml:space="preserve"> 2013).</w:t>
      </w:r>
    </w:p>
    <w:p w:rsidR="002476E4" w:rsidRPr="00147C3D" w:rsidRDefault="002476E4" w:rsidP="002476E4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B086C" w:rsidRPr="00147C3D" w:rsidRDefault="005E2772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RESULTADOS </w:t>
      </w: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B086C" w:rsidRPr="00147C3D" w:rsidRDefault="00E0034C" w:rsidP="00210AA5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>Em curto prazo, a cirurgia bariátrica apresenta alguns desconfortos como diarréias, náuseas e vômitos, tanto em crianças. Nesta fase, também foi relatado uma melhora na autoestima e na disposição p</w:t>
      </w:r>
      <w:r w:rsidR="002476E4">
        <w:rPr>
          <w:rFonts w:ascii="Arial" w:hAnsi="Arial" w:cs="Arial"/>
          <w:bCs/>
          <w:sz w:val="24"/>
          <w:szCs w:val="24"/>
          <w:shd w:val="clear" w:color="auto" w:fill="FFFFFF"/>
        </w:rPr>
        <w:t>ara atividades físicas</w:t>
      </w:r>
      <w:r w:rsidR="00344C3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(GOBATTO</w:t>
      </w:r>
      <w:r w:rsidRPr="00147C3D">
        <w:rPr>
          <w:rFonts w:ascii="Arial" w:hAnsi="Arial" w:cs="Arial"/>
          <w:bCs/>
          <w:sz w:val="24"/>
          <w:szCs w:val="24"/>
          <w:shd w:val="clear" w:color="auto" w:fill="FFFFFF"/>
        </w:rPr>
        <w:t>, 2010)</w:t>
      </w:r>
      <w:r w:rsidR="002476E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562C1B" w:rsidRDefault="00185B08" w:rsidP="002476E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Um estudo realizado por Ferraz, </w:t>
      </w:r>
      <w:r w:rsidRPr="00066BA2">
        <w:rPr>
          <w:rFonts w:ascii="Arial" w:hAnsi="Arial" w:cs="Arial"/>
          <w:bCs/>
          <w:i/>
        </w:rPr>
        <w:t>et al</w:t>
      </w:r>
      <w:r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</w:rPr>
        <w:t>em 2015, com 20 adolescentes acima de 16 anos, revelou que os resultados pós cirúrgicos foram benéficos a saúde em relação a perda de peso e melhora de morbidades.</w:t>
      </w:r>
      <w:r w:rsidR="002476E4">
        <w:rPr>
          <w:rFonts w:ascii="Arial" w:hAnsi="Arial" w:cs="Arial"/>
          <w:bCs/>
        </w:rPr>
        <w:t xml:space="preserve"> </w:t>
      </w:r>
      <w:r w:rsidR="00F943B1">
        <w:rPr>
          <w:rFonts w:ascii="Arial" w:hAnsi="Arial" w:cs="Arial"/>
          <w:bCs/>
          <w:shd w:val="clear" w:color="auto" w:fill="FFFFFF"/>
        </w:rPr>
        <w:t>Em longo prazo, ocorre a</w:t>
      </w:r>
      <w:r w:rsidR="005435A5" w:rsidRPr="00147C3D">
        <w:rPr>
          <w:rFonts w:ascii="Arial" w:hAnsi="Arial" w:cs="Arial"/>
          <w:bCs/>
          <w:shd w:val="clear" w:color="auto" w:fill="FFFFFF"/>
        </w:rPr>
        <w:t xml:space="preserve"> deficiência</w:t>
      </w:r>
      <w:r w:rsidR="00FB086C" w:rsidRPr="00147C3D">
        <w:rPr>
          <w:rFonts w:ascii="Arial" w:hAnsi="Arial" w:cs="Arial"/>
          <w:bCs/>
          <w:shd w:val="clear" w:color="auto" w:fill="FFFFFF"/>
        </w:rPr>
        <w:t xml:space="preserve"> na absorção de algumas vitaminas e micronutrientes</w:t>
      </w:r>
      <w:r w:rsidR="005435A5" w:rsidRPr="00147C3D">
        <w:rPr>
          <w:rFonts w:ascii="Arial" w:hAnsi="Arial" w:cs="Arial"/>
          <w:bCs/>
          <w:shd w:val="clear" w:color="auto" w:fill="FFFFFF"/>
        </w:rPr>
        <w:t>, por isso,</w:t>
      </w:r>
      <w:r w:rsidR="00FB086C" w:rsidRPr="00147C3D">
        <w:rPr>
          <w:rFonts w:ascii="Arial" w:hAnsi="Arial" w:cs="Arial"/>
        </w:rPr>
        <w:t xml:space="preserve"> faz-se necessário a adesão de suplementos alimentares que contenham </w:t>
      </w:r>
      <w:r w:rsidR="005435A5" w:rsidRPr="00147C3D">
        <w:rPr>
          <w:rFonts w:ascii="Arial" w:hAnsi="Arial" w:cs="Arial"/>
        </w:rPr>
        <w:t>tais</w:t>
      </w:r>
      <w:r w:rsidR="00FB086C" w:rsidRPr="00147C3D">
        <w:rPr>
          <w:rFonts w:ascii="Arial" w:hAnsi="Arial" w:cs="Arial"/>
        </w:rPr>
        <w:t xml:space="preserve"> nutrientes. </w:t>
      </w:r>
      <w:r w:rsidR="00F943B1">
        <w:rPr>
          <w:rFonts w:ascii="Arial" w:hAnsi="Arial" w:cs="Arial"/>
        </w:rPr>
        <w:t xml:space="preserve">As principais </w:t>
      </w:r>
      <w:r w:rsidR="005435A5" w:rsidRPr="00147C3D">
        <w:rPr>
          <w:rFonts w:ascii="Arial" w:hAnsi="Arial" w:cs="Arial"/>
        </w:rPr>
        <w:t xml:space="preserve">morbidades mecânicas que podem ocorrer estão relacionados ao </w:t>
      </w:r>
      <w:r w:rsidR="00F943B1" w:rsidRPr="00147C3D">
        <w:rPr>
          <w:rFonts w:ascii="Arial" w:hAnsi="Arial" w:cs="Arial"/>
        </w:rPr>
        <w:t>mau</w:t>
      </w:r>
      <w:r w:rsidR="005435A5" w:rsidRPr="00147C3D">
        <w:rPr>
          <w:rFonts w:ascii="Arial" w:hAnsi="Arial" w:cs="Arial"/>
        </w:rPr>
        <w:t xml:space="preserve"> posicionamento ou deslizamento</w:t>
      </w:r>
      <w:r w:rsidR="00F943B1">
        <w:rPr>
          <w:rFonts w:ascii="Arial" w:hAnsi="Arial" w:cs="Arial"/>
        </w:rPr>
        <w:t xml:space="preserve"> da</w:t>
      </w:r>
      <w:r w:rsidR="005435A5" w:rsidRPr="00147C3D">
        <w:rPr>
          <w:rFonts w:ascii="Arial" w:hAnsi="Arial" w:cs="Arial"/>
        </w:rPr>
        <w:t xml:space="preserve"> banda gástrica.</w:t>
      </w:r>
    </w:p>
    <w:p w:rsidR="002476E4" w:rsidRPr="002476E4" w:rsidRDefault="002476E4" w:rsidP="002476E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Recomenda-se a disseminação do assunto para futuros trabalhos nessa temática, uma vez que os estudos são escassos e que a importância é significativa.</w:t>
      </w:r>
    </w:p>
    <w:p w:rsidR="00F943B1" w:rsidRDefault="00F943B1" w:rsidP="00210A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B086C" w:rsidRDefault="00FB086C" w:rsidP="00210A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lastRenderedPageBreak/>
        <w:t>CONSIDERAÇOES FINAIS</w:t>
      </w:r>
      <w:bookmarkStart w:id="3" w:name="_Toc421007108"/>
    </w:p>
    <w:p w:rsidR="00F943B1" w:rsidRPr="00147C3D" w:rsidRDefault="00F943B1" w:rsidP="00210A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2C1B" w:rsidRPr="00147C3D" w:rsidRDefault="00147C3D" w:rsidP="00210AA5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A obesidade infantojuvenil é um mal que vem crescendo cada vez mais. Em função disso, profissionais da saúde vem buscando métodos eficazes para corrigir esse problema, sendo um deles a cirurgia bariátrica</w:t>
      </w:r>
      <w:r w:rsidR="00520CE9">
        <w:rPr>
          <w:rFonts w:ascii="Arial" w:hAnsi="Arial" w:cs="Arial"/>
          <w:color w:val="000000"/>
        </w:rPr>
        <w:t xml:space="preserve"> </w:t>
      </w:r>
      <w:r w:rsidR="003A03C2">
        <w:rPr>
          <w:rFonts w:ascii="Arial" w:hAnsi="Arial" w:cs="Arial"/>
        </w:rPr>
        <w:t>(</w:t>
      </w:r>
      <w:r w:rsidR="00520CE9">
        <w:rPr>
          <w:rFonts w:ascii="Arial" w:hAnsi="Arial" w:cs="Arial"/>
        </w:rPr>
        <w:t>GOBATTO</w:t>
      </w:r>
      <w:r w:rsidR="00E95F68">
        <w:rPr>
          <w:rFonts w:ascii="Arial" w:hAnsi="Arial" w:cs="Arial"/>
        </w:rPr>
        <w:t>.</w:t>
      </w:r>
      <w:r w:rsidR="003A03C2">
        <w:rPr>
          <w:rFonts w:ascii="Arial" w:hAnsi="Arial" w:cs="Arial"/>
        </w:rPr>
        <w:t>,</w:t>
      </w:r>
      <w:r w:rsidR="00520CE9">
        <w:rPr>
          <w:rFonts w:ascii="Arial" w:hAnsi="Arial" w:cs="Arial"/>
        </w:rPr>
        <w:t xml:space="preserve"> 2010</w:t>
      </w:r>
      <w:r w:rsidR="003A03C2">
        <w:rPr>
          <w:rFonts w:ascii="Arial" w:hAnsi="Arial" w:cs="Arial"/>
        </w:rPr>
        <w:t>)</w:t>
      </w:r>
      <w:r w:rsidR="00520CE9">
        <w:rPr>
          <w:rFonts w:ascii="Arial" w:hAnsi="Arial" w:cs="Arial"/>
          <w:color w:val="000000"/>
        </w:rPr>
        <w:t>.</w:t>
      </w:r>
    </w:p>
    <w:p w:rsidR="00147C3D" w:rsidRPr="00147C3D" w:rsidRDefault="00147C3D" w:rsidP="00210AA5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47C3D">
        <w:rPr>
          <w:rFonts w:ascii="Arial" w:hAnsi="Arial" w:cs="Arial"/>
          <w:color w:val="000000"/>
        </w:rPr>
        <w:t>As técnicas atuais de cirurgia bariátrica, tanto em crianças quanto em adolescentes, não mostram maiores complicações além da deficiência na absorção de alguns nutrientes e por ser um método experimental e invasivo, a melhor solução ainda são as técnicas usuais, tais como, dieta balanceada e a r</w:t>
      </w:r>
      <w:r w:rsidR="00520CE9">
        <w:rPr>
          <w:rFonts w:ascii="Arial" w:hAnsi="Arial" w:cs="Arial"/>
          <w:color w:val="000000"/>
        </w:rPr>
        <w:t>ealização de exercícios físicos</w:t>
      </w:r>
      <w:r w:rsidR="003A03C2">
        <w:rPr>
          <w:rFonts w:ascii="Arial" w:hAnsi="Arial" w:cs="Arial"/>
          <w:color w:val="000000"/>
        </w:rPr>
        <w:t xml:space="preserve"> </w:t>
      </w:r>
      <w:r w:rsidR="003A03C2">
        <w:rPr>
          <w:rFonts w:ascii="Arial" w:hAnsi="Arial" w:cs="Arial"/>
        </w:rPr>
        <w:t>(</w:t>
      </w:r>
      <w:r w:rsidR="00520CE9" w:rsidRPr="00520CE9">
        <w:rPr>
          <w:rFonts w:ascii="Arial" w:hAnsi="Arial" w:cs="Arial"/>
        </w:rPr>
        <w:t>ILIAS</w:t>
      </w:r>
      <w:r w:rsidR="003A03C2">
        <w:rPr>
          <w:rFonts w:ascii="Arial" w:hAnsi="Arial" w:cs="Arial"/>
        </w:rPr>
        <w:t xml:space="preserve">, </w:t>
      </w:r>
      <w:r w:rsidR="003A03C2" w:rsidRPr="00344C34">
        <w:rPr>
          <w:rFonts w:ascii="Arial" w:hAnsi="Arial" w:cs="Arial"/>
          <w:i/>
        </w:rPr>
        <w:t>et al</w:t>
      </w:r>
      <w:r w:rsidR="00E95F68">
        <w:rPr>
          <w:rFonts w:ascii="Arial" w:hAnsi="Arial" w:cs="Arial"/>
          <w:i/>
        </w:rPr>
        <w:t>.</w:t>
      </w:r>
      <w:r w:rsidR="003A03C2" w:rsidRPr="00344C34">
        <w:rPr>
          <w:rFonts w:ascii="Arial" w:hAnsi="Arial" w:cs="Arial"/>
          <w:i/>
        </w:rPr>
        <w:t>,</w:t>
      </w:r>
      <w:r w:rsidR="00520CE9">
        <w:rPr>
          <w:rFonts w:ascii="Arial" w:hAnsi="Arial" w:cs="Arial"/>
        </w:rPr>
        <w:t xml:space="preserve"> 2004</w:t>
      </w:r>
      <w:r w:rsidR="003A03C2">
        <w:rPr>
          <w:rFonts w:ascii="Arial" w:hAnsi="Arial" w:cs="Arial"/>
        </w:rPr>
        <w:t>)</w:t>
      </w:r>
      <w:r w:rsidR="00520CE9">
        <w:rPr>
          <w:rFonts w:ascii="Arial" w:hAnsi="Arial" w:cs="Arial"/>
        </w:rPr>
        <w:t>.</w:t>
      </w: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064D" w:rsidRPr="00147C3D" w:rsidRDefault="001F064D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3B5" w:rsidRPr="00147C3D" w:rsidRDefault="004013B5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3B5" w:rsidRPr="00147C3D" w:rsidRDefault="004013B5" w:rsidP="00210A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3"/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B086C" w:rsidRPr="00147C3D" w:rsidRDefault="00FB086C" w:rsidP="00210A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FB086C" w:rsidRPr="00147C3D" w:rsidSect="00066B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63" w:rsidRDefault="009F7863" w:rsidP="00DB6067">
      <w:pPr>
        <w:spacing w:after="0" w:line="240" w:lineRule="auto"/>
      </w:pPr>
      <w:r>
        <w:separator/>
      </w:r>
    </w:p>
  </w:endnote>
  <w:endnote w:type="continuationSeparator" w:id="0">
    <w:p w:rsidR="009F7863" w:rsidRDefault="009F7863" w:rsidP="00DB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5" w:rsidRPr="00210AA5" w:rsidRDefault="00210AA5" w:rsidP="00210AA5">
    <w:pPr>
      <w:pStyle w:val="Rodap"/>
    </w:pPr>
    <w:r w:rsidRPr="00210AA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A5" w:rsidRDefault="00210AA5" w:rsidP="00210AA5">
    <w:pPr>
      <w:pStyle w:val="Rodap"/>
    </w:pPr>
    <w:r>
      <w:rPr>
        <w:vertAlign w:val="superscript"/>
      </w:rPr>
      <w:t xml:space="preserve">1 </w:t>
    </w:r>
    <w:r>
      <w:t>Acadêmicos de Biomedicina.</w:t>
    </w:r>
  </w:p>
  <w:p w:rsidR="00210AA5" w:rsidRPr="00210AA5" w:rsidRDefault="00210AA5" w:rsidP="00210AA5">
    <w:pPr>
      <w:pStyle w:val="Rodap"/>
    </w:pPr>
    <w:r>
      <w:rPr>
        <w:vertAlign w:val="superscript"/>
      </w:rPr>
      <w:t>2</w:t>
    </w:r>
    <w:r>
      <w:t xml:space="preserve"> Docentes do cur</w:t>
    </w:r>
    <w:r w:rsidR="00E95F68">
      <w:t>so de graduação de Biomedicina das Faculdades Pequeno Príncipe.</w:t>
    </w:r>
  </w:p>
  <w:p w:rsidR="00210AA5" w:rsidRDefault="00210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63" w:rsidRDefault="009F7863" w:rsidP="00DB6067">
      <w:pPr>
        <w:spacing w:after="0" w:line="240" w:lineRule="auto"/>
      </w:pPr>
      <w:r>
        <w:separator/>
      </w:r>
    </w:p>
  </w:footnote>
  <w:footnote w:type="continuationSeparator" w:id="0">
    <w:p w:rsidR="009F7863" w:rsidRDefault="009F7863" w:rsidP="00DB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60" w:rsidRDefault="009F7863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95F68">
      <w:rPr>
        <w:noProof/>
      </w:rPr>
      <w:t>3</w:t>
    </w:r>
    <w:r>
      <w:rPr>
        <w:noProof/>
      </w:rPr>
      <w:fldChar w:fldCharType="end"/>
    </w:r>
  </w:p>
  <w:p w:rsidR="00602960" w:rsidRDefault="006029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060349"/>
      <w:docPartObj>
        <w:docPartGallery w:val="Page Numbers (Top of Page)"/>
        <w:docPartUnique/>
      </w:docPartObj>
    </w:sdtPr>
    <w:sdtEndPr/>
    <w:sdtContent>
      <w:p w:rsidR="003A03C2" w:rsidRDefault="009F786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960" w:rsidRDefault="006029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C7A"/>
    <w:multiLevelType w:val="hybridMultilevel"/>
    <w:tmpl w:val="00DE9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97C"/>
    <w:multiLevelType w:val="hybridMultilevel"/>
    <w:tmpl w:val="7CE830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C4ADA"/>
    <w:multiLevelType w:val="multilevel"/>
    <w:tmpl w:val="3F1441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27A0627"/>
    <w:multiLevelType w:val="hybridMultilevel"/>
    <w:tmpl w:val="8208D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CCA"/>
    <w:multiLevelType w:val="hybridMultilevel"/>
    <w:tmpl w:val="9D987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B0E"/>
    <w:multiLevelType w:val="hybridMultilevel"/>
    <w:tmpl w:val="F56CE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B00"/>
    <w:multiLevelType w:val="hybridMultilevel"/>
    <w:tmpl w:val="167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C523F"/>
    <w:multiLevelType w:val="hybridMultilevel"/>
    <w:tmpl w:val="0CEE4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0700"/>
    <w:multiLevelType w:val="hybridMultilevel"/>
    <w:tmpl w:val="508A3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B77"/>
    <w:multiLevelType w:val="hybridMultilevel"/>
    <w:tmpl w:val="5D3E8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39B6"/>
    <w:multiLevelType w:val="hybridMultilevel"/>
    <w:tmpl w:val="4A3AFD3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66393E"/>
    <w:multiLevelType w:val="multilevel"/>
    <w:tmpl w:val="1EC867EE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  <w:b/>
        <w:color w:val="auto"/>
      </w:rPr>
    </w:lvl>
  </w:abstractNum>
  <w:abstractNum w:abstractNumId="12" w15:restartNumberingAfterBreak="0">
    <w:nsid w:val="518519AF"/>
    <w:multiLevelType w:val="multilevel"/>
    <w:tmpl w:val="167010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BCF6E1F"/>
    <w:multiLevelType w:val="hybridMultilevel"/>
    <w:tmpl w:val="094E4EB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14590"/>
    <w:multiLevelType w:val="hybridMultilevel"/>
    <w:tmpl w:val="C8A88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E3A64"/>
    <w:multiLevelType w:val="hybridMultilevel"/>
    <w:tmpl w:val="88A45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940BB"/>
    <w:multiLevelType w:val="hybridMultilevel"/>
    <w:tmpl w:val="05B08A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4CD319E"/>
    <w:multiLevelType w:val="hybridMultilevel"/>
    <w:tmpl w:val="63067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3B72"/>
    <w:multiLevelType w:val="hybridMultilevel"/>
    <w:tmpl w:val="A2A4F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3A44"/>
    <w:rsid w:val="0000681D"/>
    <w:rsid w:val="0001562D"/>
    <w:rsid w:val="0002201E"/>
    <w:rsid w:val="00026785"/>
    <w:rsid w:val="0003056D"/>
    <w:rsid w:val="00047E92"/>
    <w:rsid w:val="00066BA2"/>
    <w:rsid w:val="0006786E"/>
    <w:rsid w:val="00092896"/>
    <w:rsid w:val="000B3A2E"/>
    <w:rsid w:val="000B3C57"/>
    <w:rsid w:val="000B77AD"/>
    <w:rsid w:val="000B7B3D"/>
    <w:rsid w:val="000C32F8"/>
    <w:rsid w:val="000C535D"/>
    <w:rsid w:val="000D2A3E"/>
    <w:rsid w:val="000D761D"/>
    <w:rsid w:val="000E05C8"/>
    <w:rsid w:val="000E589E"/>
    <w:rsid w:val="000F45F9"/>
    <w:rsid w:val="000F4711"/>
    <w:rsid w:val="0010286D"/>
    <w:rsid w:val="00103344"/>
    <w:rsid w:val="0010547A"/>
    <w:rsid w:val="001068A7"/>
    <w:rsid w:val="00110547"/>
    <w:rsid w:val="00112957"/>
    <w:rsid w:val="0011639E"/>
    <w:rsid w:val="00116C0D"/>
    <w:rsid w:val="00117AFC"/>
    <w:rsid w:val="00120A3A"/>
    <w:rsid w:val="001234F9"/>
    <w:rsid w:val="00125B7C"/>
    <w:rsid w:val="0013420C"/>
    <w:rsid w:val="0013569A"/>
    <w:rsid w:val="00136A65"/>
    <w:rsid w:val="001454A9"/>
    <w:rsid w:val="001454F9"/>
    <w:rsid w:val="00147ABC"/>
    <w:rsid w:val="00147C3D"/>
    <w:rsid w:val="00147D5D"/>
    <w:rsid w:val="00162CDF"/>
    <w:rsid w:val="00174EB3"/>
    <w:rsid w:val="0017504F"/>
    <w:rsid w:val="001803A7"/>
    <w:rsid w:val="00185B08"/>
    <w:rsid w:val="001C086D"/>
    <w:rsid w:val="001C27EA"/>
    <w:rsid w:val="001D64D6"/>
    <w:rsid w:val="001E04E3"/>
    <w:rsid w:val="001E5567"/>
    <w:rsid w:val="001F064D"/>
    <w:rsid w:val="00207AB4"/>
    <w:rsid w:val="00210AA5"/>
    <w:rsid w:val="002110DB"/>
    <w:rsid w:val="00211339"/>
    <w:rsid w:val="00214705"/>
    <w:rsid w:val="0021722F"/>
    <w:rsid w:val="00220AFA"/>
    <w:rsid w:val="002219C6"/>
    <w:rsid w:val="002253D6"/>
    <w:rsid w:val="00237A82"/>
    <w:rsid w:val="0024118A"/>
    <w:rsid w:val="002476E4"/>
    <w:rsid w:val="00260C86"/>
    <w:rsid w:val="00265A25"/>
    <w:rsid w:val="002678C1"/>
    <w:rsid w:val="00271623"/>
    <w:rsid w:val="00281688"/>
    <w:rsid w:val="002956F8"/>
    <w:rsid w:val="00296F18"/>
    <w:rsid w:val="002A3134"/>
    <w:rsid w:val="002A5BF6"/>
    <w:rsid w:val="002C4D52"/>
    <w:rsid w:val="002C5B1E"/>
    <w:rsid w:val="002D75C2"/>
    <w:rsid w:val="002E4277"/>
    <w:rsid w:val="002F28C6"/>
    <w:rsid w:val="002F3161"/>
    <w:rsid w:val="00331F45"/>
    <w:rsid w:val="0033243E"/>
    <w:rsid w:val="00333ADC"/>
    <w:rsid w:val="00342FAB"/>
    <w:rsid w:val="00344C34"/>
    <w:rsid w:val="00351044"/>
    <w:rsid w:val="003711B9"/>
    <w:rsid w:val="0037305B"/>
    <w:rsid w:val="00373498"/>
    <w:rsid w:val="00375312"/>
    <w:rsid w:val="00375662"/>
    <w:rsid w:val="00385A9E"/>
    <w:rsid w:val="003A03C2"/>
    <w:rsid w:val="003A5A2D"/>
    <w:rsid w:val="003B0CBB"/>
    <w:rsid w:val="003D065F"/>
    <w:rsid w:val="003D4A5F"/>
    <w:rsid w:val="003E0B70"/>
    <w:rsid w:val="003E16BD"/>
    <w:rsid w:val="003E1CAE"/>
    <w:rsid w:val="003F183B"/>
    <w:rsid w:val="003F293E"/>
    <w:rsid w:val="004013B5"/>
    <w:rsid w:val="004153B7"/>
    <w:rsid w:val="00415D29"/>
    <w:rsid w:val="0043020C"/>
    <w:rsid w:val="0043503C"/>
    <w:rsid w:val="00444BDA"/>
    <w:rsid w:val="0044512A"/>
    <w:rsid w:val="00451342"/>
    <w:rsid w:val="0045749D"/>
    <w:rsid w:val="00476BBE"/>
    <w:rsid w:val="00494661"/>
    <w:rsid w:val="004B234A"/>
    <w:rsid w:val="004B7282"/>
    <w:rsid w:val="004C6BAA"/>
    <w:rsid w:val="004D30BF"/>
    <w:rsid w:val="004E5956"/>
    <w:rsid w:val="004E62EA"/>
    <w:rsid w:val="004F5646"/>
    <w:rsid w:val="004F6030"/>
    <w:rsid w:val="00520CE9"/>
    <w:rsid w:val="00520D1F"/>
    <w:rsid w:val="00537C15"/>
    <w:rsid w:val="005435A5"/>
    <w:rsid w:val="005469B5"/>
    <w:rsid w:val="005502FD"/>
    <w:rsid w:val="00562C1B"/>
    <w:rsid w:val="00581A36"/>
    <w:rsid w:val="00583019"/>
    <w:rsid w:val="005A3A2D"/>
    <w:rsid w:val="005A57FB"/>
    <w:rsid w:val="005C0F9C"/>
    <w:rsid w:val="005C6D00"/>
    <w:rsid w:val="005D695C"/>
    <w:rsid w:val="005E2772"/>
    <w:rsid w:val="005F4AEF"/>
    <w:rsid w:val="005F4E23"/>
    <w:rsid w:val="00602960"/>
    <w:rsid w:val="00621723"/>
    <w:rsid w:val="00623708"/>
    <w:rsid w:val="0062597A"/>
    <w:rsid w:val="00642A5E"/>
    <w:rsid w:val="00643A33"/>
    <w:rsid w:val="00663447"/>
    <w:rsid w:val="00675D00"/>
    <w:rsid w:val="006A1FAC"/>
    <w:rsid w:val="006B02FC"/>
    <w:rsid w:val="006B3017"/>
    <w:rsid w:val="006B76D5"/>
    <w:rsid w:val="006C6E11"/>
    <w:rsid w:val="006D4362"/>
    <w:rsid w:val="006E1B47"/>
    <w:rsid w:val="006E3BD7"/>
    <w:rsid w:val="00716F67"/>
    <w:rsid w:val="00732F0F"/>
    <w:rsid w:val="0073317B"/>
    <w:rsid w:val="007341F8"/>
    <w:rsid w:val="00737F00"/>
    <w:rsid w:val="00741B06"/>
    <w:rsid w:val="00780CA8"/>
    <w:rsid w:val="00784777"/>
    <w:rsid w:val="007856ED"/>
    <w:rsid w:val="00794B21"/>
    <w:rsid w:val="007A3B32"/>
    <w:rsid w:val="007B13CE"/>
    <w:rsid w:val="007B2C1A"/>
    <w:rsid w:val="007B4A27"/>
    <w:rsid w:val="007B7619"/>
    <w:rsid w:val="007C3D37"/>
    <w:rsid w:val="007C3E5A"/>
    <w:rsid w:val="007D0AC2"/>
    <w:rsid w:val="007D0E5F"/>
    <w:rsid w:val="007D5108"/>
    <w:rsid w:val="007E308F"/>
    <w:rsid w:val="00810A0B"/>
    <w:rsid w:val="00832ECD"/>
    <w:rsid w:val="00836188"/>
    <w:rsid w:val="008500FF"/>
    <w:rsid w:val="00854402"/>
    <w:rsid w:val="00862B9C"/>
    <w:rsid w:val="00863100"/>
    <w:rsid w:val="0086715C"/>
    <w:rsid w:val="00880623"/>
    <w:rsid w:val="0089436B"/>
    <w:rsid w:val="00894F00"/>
    <w:rsid w:val="008B0DF2"/>
    <w:rsid w:val="008B525C"/>
    <w:rsid w:val="008C49F6"/>
    <w:rsid w:val="008C725E"/>
    <w:rsid w:val="008E3958"/>
    <w:rsid w:val="00901ED0"/>
    <w:rsid w:val="009061DD"/>
    <w:rsid w:val="00914E5C"/>
    <w:rsid w:val="00922EB6"/>
    <w:rsid w:val="00930D67"/>
    <w:rsid w:val="009514E9"/>
    <w:rsid w:val="00955923"/>
    <w:rsid w:val="0095685D"/>
    <w:rsid w:val="00962D45"/>
    <w:rsid w:val="00981668"/>
    <w:rsid w:val="009A401A"/>
    <w:rsid w:val="009B22F8"/>
    <w:rsid w:val="009B51BB"/>
    <w:rsid w:val="009C21DA"/>
    <w:rsid w:val="009D1621"/>
    <w:rsid w:val="009D3C9B"/>
    <w:rsid w:val="009F7863"/>
    <w:rsid w:val="009F7DC3"/>
    <w:rsid w:val="009F7E5E"/>
    <w:rsid w:val="00A027EC"/>
    <w:rsid w:val="00A14F94"/>
    <w:rsid w:val="00A15BE4"/>
    <w:rsid w:val="00A27A2C"/>
    <w:rsid w:val="00A3065E"/>
    <w:rsid w:val="00A31F79"/>
    <w:rsid w:val="00A55BE2"/>
    <w:rsid w:val="00A74D79"/>
    <w:rsid w:val="00A84D37"/>
    <w:rsid w:val="00A84E96"/>
    <w:rsid w:val="00AA32EC"/>
    <w:rsid w:val="00AA4364"/>
    <w:rsid w:val="00AA5315"/>
    <w:rsid w:val="00AA562F"/>
    <w:rsid w:val="00AB2BAF"/>
    <w:rsid w:val="00AC263E"/>
    <w:rsid w:val="00AD389E"/>
    <w:rsid w:val="00AE05B2"/>
    <w:rsid w:val="00AE3CC1"/>
    <w:rsid w:val="00AF3728"/>
    <w:rsid w:val="00AF41D7"/>
    <w:rsid w:val="00AF5965"/>
    <w:rsid w:val="00B031EE"/>
    <w:rsid w:val="00B1099F"/>
    <w:rsid w:val="00B11226"/>
    <w:rsid w:val="00B167C7"/>
    <w:rsid w:val="00B30F6A"/>
    <w:rsid w:val="00B33515"/>
    <w:rsid w:val="00B43439"/>
    <w:rsid w:val="00B4374E"/>
    <w:rsid w:val="00B46B0B"/>
    <w:rsid w:val="00B6431E"/>
    <w:rsid w:val="00B67FCF"/>
    <w:rsid w:val="00B70361"/>
    <w:rsid w:val="00B831C9"/>
    <w:rsid w:val="00B87281"/>
    <w:rsid w:val="00B95EA9"/>
    <w:rsid w:val="00BA6B7D"/>
    <w:rsid w:val="00BC6B94"/>
    <w:rsid w:val="00BD5ED3"/>
    <w:rsid w:val="00BE0445"/>
    <w:rsid w:val="00BE4D85"/>
    <w:rsid w:val="00BF37FC"/>
    <w:rsid w:val="00C105C3"/>
    <w:rsid w:val="00C11DE5"/>
    <w:rsid w:val="00C528E1"/>
    <w:rsid w:val="00C62FB9"/>
    <w:rsid w:val="00C66BC1"/>
    <w:rsid w:val="00C70AAD"/>
    <w:rsid w:val="00C86BFE"/>
    <w:rsid w:val="00C92DAF"/>
    <w:rsid w:val="00C940AF"/>
    <w:rsid w:val="00C95A40"/>
    <w:rsid w:val="00CA2E65"/>
    <w:rsid w:val="00CB7867"/>
    <w:rsid w:val="00CC2E97"/>
    <w:rsid w:val="00CC681D"/>
    <w:rsid w:val="00CE076F"/>
    <w:rsid w:val="00CE3894"/>
    <w:rsid w:val="00CE4F6B"/>
    <w:rsid w:val="00CE55D7"/>
    <w:rsid w:val="00CF5A3E"/>
    <w:rsid w:val="00D05074"/>
    <w:rsid w:val="00D2013F"/>
    <w:rsid w:val="00D270BA"/>
    <w:rsid w:val="00D303BC"/>
    <w:rsid w:val="00D41DF9"/>
    <w:rsid w:val="00D43E76"/>
    <w:rsid w:val="00D554BE"/>
    <w:rsid w:val="00D575E1"/>
    <w:rsid w:val="00D97311"/>
    <w:rsid w:val="00DA6F19"/>
    <w:rsid w:val="00DB0CD3"/>
    <w:rsid w:val="00DB11B0"/>
    <w:rsid w:val="00DB6067"/>
    <w:rsid w:val="00DD0A9A"/>
    <w:rsid w:val="00DD1026"/>
    <w:rsid w:val="00DE4514"/>
    <w:rsid w:val="00DE65E6"/>
    <w:rsid w:val="00DE6FF8"/>
    <w:rsid w:val="00E0034C"/>
    <w:rsid w:val="00E03A98"/>
    <w:rsid w:val="00E05F3C"/>
    <w:rsid w:val="00E17186"/>
    <w:rsid w:val="00E25E38"/>
    <w:rsid w:val="00E26A3C"/>
    <w:rsid w:val="00E271D3"/>
    <w:rsid w:val="00E27667"/>
    <w:rsid w:val="00E33A44"/>
    <w:rsid w:val="00E37115"/>
    <w:rsid w:val="00E41010"/>
    <w:rsid w:val="00E4139F"/>
    <w:rsid w:val="00E42BAD"/>
    <w:rsid w:val="00E45B4D"/>
    <w:rsid w:val="00E72B9D"/>
    <w:rsid w:val="00E83052"/>
    <w:rsid w:val="00E83CEE"/>
    <w:rsid w:val="00E95F68"/>
    <w:rsid w:val="00EA1838"/>
    <w:rsid w:val="00EA3952"/>
    <w:rsid w:val="00EA4751"/>
    <w:rsid w:val="00EA736D"/>
    <w:rsid w:val="00EB237F"/>
    <w:rsid w:val="00EB2BEE"/>
    <w:rsid w:val="00EB64B8"/>
    <w:rsid w:val="00ED3584"/>
    <w:rsid w:val="00F003F6"/>
    <w:rsid w:val="00F0419E"/>
    <w:rsid w:val="00F0656B"/>
    <w:rsid w:val="00F437FC"/>
    <w:rsid w:val="00F43D2D"/>
    <w:rsid w:val="00F50784"/>
    <w:rsid w:val="00F76CEB"/>
    <w:rsid w:val="00F81D52"/>
    <w:rsid w:val="00F92329"/>
    <w:rsid w:val="00F943B1"/>
    <w:rsid w:val="00FA4579"/>
    <w:rsid w:val="00FB086C"/>
    <w:rsid w:val="00FB293A"/>
    <w:rsid w:val="00FB4BDC"/>
    <w:rsid w:val="00FC1B31"/>
    <w:rsid w:val="00FD5CD6"/>
    <w:rsid w:val="00FD6DD5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09F1"/>
  <w15:docId w15:val="{6CC910B6-556F-4945-9AFD-ECF6CA6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B7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4F56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E59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F45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8E395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F5646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4E5956"/>
    <w:rPr>
      <w:rFonts w:ascii="Cambria" w:hAnsi="Cambria"/>
      <w:b/>
      <w:color w:val="4F81BD"/>
      <w:sz w:val="26"/>
    </w:rPr>
  </w:style>
  <w:style w:type="character" w:customStyle="1" w:styleId="Ttulo3Char">
    <w:name w:val="Título 3 Char"/>
    <w:link w:val="Ttulo3"/>
    <w:uiPriority w:val="99"/>
    <w:locked/>
    <w:rsid w:val="000F45F9"/>
    <w:rPr>
      <w:rFonts w:ascii="Cambria" w:hAnsi="Cambria"/>
      <w:b/>
      <w:color w:val="4F81BD"/>
    </w:rPr>
  </w:style>
  <w:style w:type="character" w:customStyle="1" w:styleId="Ttulo4Char">
    <w:name w:val="Título 4 Char"/>
    <w:link w:val="Ttulo4"/>
    <w:uiPriority w:val="99"/>
    <w:locked/>
    <w:rsid w:val="008E3958"/>
    <w:rPr>
      <w:rFonts w:ascii="Cambria" w:hAnsi="Cambria"/>
      <w:b/>
      <w:i/>
      <w:color w:val="4F81BD"/>
    </w:rPr>
  </w:style>
  <w:style w:type="paragraph" w:styleId="NormalWeb">
    <w:name w:val="Normal (Web)"/>
    <w:basedOn w:val="Normal"/>
    <w:uiPriority w:val="99"/>
    <w:rsid w:val="00E33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C70AAD"/>
    <w:rPr>
      <w:rFonts w:cs="Times New Roman"/>
      <w:color w:val="0000FF"/>
      <w:u w:val="single"/>
    </w:rPr>
  </w:style>
  <w:style w:type="paragraph" w:styleId="CabealhodoSumrio">
    <w:name w:val="TOC Heading"/>
    <w:basedOn w:val="Ttulo1"/>
    <w:next w:val="Normal"/>
    <w:uiPriority w:val="99"/>
    <w:qFormat/>
    <w:rsid w:val="008B0DF2"/>
    <w:pPr>
      <w:outlineLvl w:val="9"/>
    </w:pPr>
  </w:style>
  <w:style w:type="paragraph" w:styleId="Sumrio1">
    <w:name w:val="toc 1"/>
    <w:basedOn w:val="Normal"/>
    <w:next w:val="Normal"/>
    <w:autoRedefine/>
    <w:uiPriority w:val="99"/>
    <w:rsid w:val="00CE076F"/>
    <w:pPr>
      <w:tabs>
        <w:tab w:val="right" w:leader="dot" w:pos="9061"/>
      </w:tabs>
      <w:spacing w:after="100" w:line="360" w:lineRule="auto"/>
      <w:contextualSpacing/>
      <w:jc w:val="both"/>
    </w:pPr>
    <w:rPr>
      <w:rFonts w:ascii="Arial" w:hAnsi="Arial" w:cs="Arial"/>
      <w:b/>
      <w:noProof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B0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B0DF2"/>
    <w:rPr>
      <w:rFonts w:ascii="Tahoma" w:hAnsi="Tahoma"/>
      <w:sz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4E5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4E5956"/>
    <w:rPr>
      <w:rFonts w:ascii="Tahoma" w:hAnsi="Tahoma"/>
      <w:sz w:val="16"/>
    </w:rPr>
  </w:style>
  <w:style w:type="paragraph" w:styleId="Sumrio2">
    <w:name w:val="toc 2"/>
    <w:basedOn w:val="Normal"/>
    <w:next w:val="Normal"/>
    <w:autoRedefine/>
    <w:uiPriority w:val="99"/>
    <w:rsid w:val="004E5956"/>
    <w:pPr>
      <w:spacing w:after="100"/>
      <w:ind w:left="220"/>
    </w:pPr>
  </w:style>
  <w:style w:type="paragraph" w:styleId="PargrafodaLista">
    <w:name w:val="List Paragraph"/>
    <w:basedOn w:val="Normal"/>
    <w:uiPriority w:val="99"/>
    <w:qFormat/>
    <w:rsid w:val="0017504F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99"/>
    <w:rsid w:val="008E3958"/>
    <w:pPr>
      <w:spacing w:after="100"/>
      <w:ind w:left="440"/>
    </w:pPr>
  </w:style>
  <w:style w:type="character" w:styleId="Forte">
    <w:name w:val="Strong"/>
    <w:uiPriority w:val="99"/>
    <w:qFormat/>
    <w:rsid w:val="00271623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DB606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B6067"/>
  </w:style>
  <w:style w:type="paragraph" w:styleId="Rodap">
    <w:name w:val="footer"/>
    <w:basedOn w:val="Normal"/>
    <w:link w:val="RodapChar"/>
    <w:uiPriority w:val="99"/>
    <w:rsid w:val="00DB606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B6067"/>
  </w:style>
  <w:style w:type="table" w:styleId="Tabelacomgrade">
    <w:name w:val="Table Grid"/>
    <w:basedOn w:val="Tabelanormal"/>
    <w:uiPriority w:val="99"/>
    <w:rsid w:val="0041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12957"/>
  </w:style>
  <w:style w:type="character" w:customStyle="1" w:styleId="label">
    <w:name w:val="label"/>
    <w:uiPriority w:val="99"/>
    <w:rsid w:val="007E308F"/>
  </w:style>
  <w:style w:type="character" w:customStyle="1" w:styleId="Legenda1">
    <w:name w:val="Legenda1"/>
    <w:uiPriority w:val="99"/>
    <w:rsid w:val="007E308F"/>
  </w:style>
  <w:style w:type="paragraph" w:styleId="Recuodecorpodetexto">
    <w:name w:val="Body Text Indent"/>
    <w:basedOn w:val="Normal"/>
    <w:link w:val="RecuodecorpodetextoChar"/>
    <w:uiPriority w:val="99"/>
    <w:rsid w:val="00AF59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sid w:val="00AF59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00000</dc:creator>
  <cp:lastModifiedBy>Kevin Grenzel</cp:lastModifiedBy>
  <cp:revision>10</cp:revision>
  <dcterms:created xsi:type="dcterms:W3CDTF">2016-06-07T19:34:00Z</dcterms:created>
  <dcterms:modified xsi:type="dcterms:W3CDTF">2016-08-18T00:39:00Z</dcterms:modified>
</cp:coreProperties>
</file>