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11" w:rsidRDefault="00D118EB" w:rsidP="00FB74C8">
      <w:pPr>
        <w:pStyle w:val="Heading"/>
      </w:pPr>
      <w:r>
        <w:t>ANÁLISE DE SITUAÇÃO PROBLEMA DE UMA COMUNIDADE: INSERÇÃO DA ESTRATÉGIA DE</w:t>
      </w:r>
      <w:r w:rsidR="00CC026D">
        <w:t xml:space="preserve"> SAÚDE DA FAMÍLIA</w:t>
      </w:r>
    </w:p>
    <w:p w:rsidR="00ED2E11" w:rsidRDefault="00802D49">
      <w:pPr>
        <w:spacing w:after="0" w:line="360" w:lineRule="auto"/>
        <w:jc w:val="right"/>
      </w:pPr>
      <w:r w:rsidRPr="00802D49">
        <w:rPr>
          <w:rFonts w:ascii="Arial" w:hAnsi="Arial" w:cs="Arial"/>
          <w:sz w:val="24"/>
          <w:szCs w:val="24"/>
        </w:rPr>
        <w:t xml:space="preserve">Bruna Amanda </w:t>
      </w:r>
      <w:proofErr w:type="spellStart"/>
      <w:r w:rsidRPr="00802D49">
        <w:rPr>
          <w:rFonts w:ascii="Arial" w:hAnsi="Arial" w:cs="Arial"/>
          <w:sz w:val="24"/>
          <w:szCs w:val="24"/>
        </w:rPr>
        <w:t>Prochnow</w:t>
      </w:r>
      <w:proofErr w:type="spellEnd"/>
      <w:r w:rsidR="00CC026D">
        <w:rPr>
          <w:rFonts w:ascii="Arial" w:hAnsi="Arial" w:cs="Arial"/>
          <w:sz w:val="24"/>
          <w:szCs w:val="24"/>
        </w:rPr>
        <w:t xml:space="preserve">, Faculdades Pequeno Príncipe, </w:t>
      </w:r>
      <w:proofErr w:type="gramStart"/>
      <w:r w:rsidR="00CC026D">
        <w:rPr>
          <w:rFonts w:ascii="Arial" w:hAnsi="Arial" w:cs="Arial"/>
          <w:sz w:val="24"/>
          <w:szCs w:val="24"/>
        </w:rPr>
        <w:t>Biomedicina¹</w:t>
      </w:r>
      <w:proofErr w:type="gramEnd"/>
    </w:p>
    <w:p w:rsidR="00ED2E11" w:rsidRDefault="00802D49">
      <w:pPr>
        <w:spacing w:after="0" w:line="360" w:lineRule="auto"/>
        <w:jc w:val="right"/>
      </w:pPr>
      <w:r>
        <w:rPr>
          <w:rFonts w:ascii="Arial" w:hAnsi="Arial" w:cs="Arial"/>
          <w:sz w:val="24"/>
          <w:szCs w:val="24"/>
        </w:rPr>
        <w:t xml:space="preserve">Danielle </w:t>
      </w:r>
      <w:proofErr w:type="spellStart"/>
      <w:r>
        <w:rPr>
          <w:rFonts w:ascii="Arial" w:hAnsi="Arial" w:cs="Arial"/>
          <w:sz w:val="24"/>
          <w:szCs w:val="24"/>
        </w:rPr>
        <w:t>Blum</w:t>
      </w:r>
      <w:proofErr w:type="spellEnd"/>
      <w:r>
        <w:rPr>
          <w:rFonts w:ascii="Arial" w:hAnsi="Arial" w:cs="Arial"/>
          <w:sz w:val="24"/>
          <w:szCs w:val="24"/>
        </w:rPr>
        <w:t xml:space="preserve"> </w:t>
      </w:r>
      <w:proofErr w:type="spellStart"/>
      <w:proofErr w:type="gramStart"/>
      <w:r>
        <w:rPr>
          <w:rFonts w:ascii="Arial" w:hAnsi="Arial" w:cs="Arial"/>
          <w:sz w:val="24"/>
          <w:szCs w:val="24"/>
        </w:rPr>
        <w:t>Schiochetti</w:t>
      </w:r>
      <w:proofErr w:type="spellEnd"/>
      <w:r>
        <w:rPr>
          <w:rFonts w:ascii="Arial" w:hAnsi="Arial" w:cs="Arial"/>
          <w:sz w:val="24"/>
          <w:szCs w:val="24"/>
        </w:rPr>
        <w:t xml:space="preserve"> </w:t>
      </w:r>
      <w:r w:rsidR="00CC026D">
        <w:rPr>
          <w:rFonts w:ascii="Arial" w:hAnsi="Arial" w:cs="Arial"/>
          <w:sz w:val="24"/>
          <w:szCs w:val="24"/>
        </w:rPr>
        <w:t>,</w:t>
      </w:r>
      <w:proofErr w:type="gramEnd"/>
      <w:r w:rsidR="00CC026D">
        <w:rPr>
          <w:rFonts w:ascii="Arial" w:hAnsi="Arial" w:cs="Arial"/>
          <w:sz w:val="24"/>
          <w:szCs w:val="24"/>
        </w:rPr>
        <w:t xml:space="preserve"> Faculdades Pequeno Príncipe, Biomedicina²</w:t>
      </w:r>
    </w:p>
    <w:p w:rsidR="00ED2E11" w:rsidRDefault="00CC026D">
      <w:pPr>
        <w:spacing w:after="0" w:line="360" w:lineRule="auto"/>
        <w:jc w:val="right"/>
      </w:pPr>
      <w:r>
        <w:rPr>
          <w:rFonts w:ascii="Arial" w:hAnsi="Arial" w:cs="Arial"/>
          <w:sz w:val="24"/>
          <w:szCs w:val="24"/>
        </w:rPr>
        <w:t>Isabelle Bianca</w:t>
      </w:r>
      <w:r w:rsidR="00802D49">
        <w:rPr>
          <w:rFonts w:ascii="Arial" w:hAnsi="Arial" w:cs="Arial"/>
          <w:sz w:val="24"/>
          <w:szCs w:val="24"/>
        </w:rPr>
        <w:t xml:space="preserve"> Da Luz Moreira</w:t>
      </w:r>
      <w:r>
        <w:rPr>
          <w:rFonts w:ascii="Arial" w:hAnsi="Arial" w:cs="Arial"/>
          <w:sz w:val="24"/>
          <w:szCs w:val="24"/>
        </w:rPr>
        <w:t>, Faculdades Pequeno Príncipe, Biomedicina³</w:t>
      </w:r>
    </w:p>
    <w:p w:rsidR="00ED2E11" w:rsidRDefault="00CC026D">
      <w:pPr>
        <w:spacing w:after="0" w:line="360" w:lineRule="auto"/>
        <w:jc w:val="right"/>
      </w:pPr>
      <w:proofErr w:type="spellStart"/>
      <w:r>
        <w:rPr>
          <w:rFonts w:ascii="Arial" w:hAnsi="Arial" w:cs="Arial"/>
          <w:sz w:val="24"/>
          <w:szCs w:val="24"/>
        </w:rPr>
        <w:t>Karien</w:t>
      </w:r>
      <w:proofErr w:type="spellEnd"/>
      <w:r>
        <w:rPr>
          <w:rFonts w:ascii="Arial" w:hAnsi="Arial" w:cs="Arial"/>
          <w:sz w:val="24"/>
          <w:szCs w:val="24"/>
        </w:rPr>
        <w:t xml:space="preserve"> </w:t>
      </w:r>
      <w:proofErr w:type="spellStart"/>
      <w:r>
        <w:rPr>
          <w:rFonts w:ascii="Arial" w:hAnsi="Arial" w:cs="Arial"/>
          <w:sz w:val="24"/>
          <w:szCs w:val="24"/>
        </w:rPr>
        <w:t>Sauruk</w:t>
      </w:r>
      <w:proofErr w:type="spellEnd"/>
      <w:r>
        <w:rPr>
          <w:rFonts w:ascii="Arial" w:hAnsi="Arial" w:cs="Arial"/>
          <w:sz w:val="24"/>
          <w:szCs w:val="24"/>
        </w:rPr>
        <w:t xml:space="preserve"> da Silva, Faculdades Pequeno Príncipe, Biomedicina</w:t>
      </w:r>
      <w:r>
        <w:rPr>
          <w:rFonts w:ascii="Arial" w:hAnsi="Arial" w:cs="Arial"/>
          <w:sz w:val="24"/>
          <w:szCs w:val="24"/>
          <w:vertAlign w:val="superscript"/>
        </w:rPr>
        <w:t>4</w:t>
      </w:r>
    </w:p>
    <w:p w:rsidR="00ED2E11" w:rsidRDefault="00CC026D">
      <w:pPr>
        <w:spacing w:after="0" w:line="360" w:lineRule="auto"/>
        <w:jc w:val="right"/>
      </w:pPr>
      <w:r>
        <w:rPr>
          <w:rFonts w:ascii="Arial" w:hAnsi="Arial" w:cs="Arial"/>
          <w:sz w:val="24"/>
          <w:szCs w:val="24"/>
        </w:rPr>
        <w:t xml:space="preserve">Natália de </w:t>
      </w:r>
      <w:proofErr w:type="spellStart"/>
      <w:r>
        <w:rPr>
          <w:rFonts w:ascii="Arial" w:hAnsi="Arial" w:cs="Arial"/>
          <w:sz w:val="24"/>
          <w:szCs w:val="24"/>
        </w:rPr>
        <w:t>Albuquerquer</w:t>
      </w:r>
      <w:proofErr w:type="spellEnd"/>
      <w:r>
        <w:rPr>
          <w:rFonts w:ascii="Arial" w:hAnsi="Arial" w:cs="Arial"/>
          <w:sz w:val="24"/>
          <w:szCs w:val="24"/>
        </w:rPr>
        <w:t xml:space="preserve"> </w:t>
      </w:r>
      <w:proofErr w:type="spellStart"/>
      <w:r>
        <w:rPr>
          <w:rFonts w:ascii="Arial" w:hAnsi="Arial" w:cs="Arial"/>
          <w:sz w:val="24"/>
          <w:szCs w:val="24"/>
        </w:rPr>
        <w:t>Krejci</w:t>
      </w:r>
      <w:proofErr w:type="spellEnd"/>
      <w:r>
        <w:rPr>
          <w:rFonts w:ascii="Arial" w:hAnsi="Arial" w:cs="Arial"/>
          <w:sz w:val="24"/>
          <w:szCs w:val="24"/>
        </w:rPr>
        <w:t>, Faculdades Pequeno Príncipe, Biomedicina</w:t>
      </w:r>
      <w:r>
        <w:rPr>
          <w:rFonts w:ascii="Arial" w:hAnsi="Arial" w:cs="Arial"/>
          <w:sz w:val="24"/>
          <w:szCs w:val="24"/>
          <w:vertAlign w:val="superscript"/>
        </w:rPr>
        <w:t>5</w:t>
      </w:r>
    </w:p>
    <w:p w:rsidR="00ED2E11" w:rsidRDefault="00CC026D">
      <w:pPr>
        <w:spacing w:after="0" w:line="360" w:lineRule="auto"/>
        <w:jc w:val="right"/>
        <w:rPr>
          <w:rFonts w:ascii="Arial" w:hAnsi="Arial" w:cs="Arial"/>
          <w:sz w:val="24"/>
          <w:szCs w:val="24"/>
          <w:vertAlign w:val="superscript"/>
        </w:rPr>
      </w:pPr>
      <w:r>
        <w:rPr>
          <w:rFonts w:ascii="Arial" w:hAnsi="Arial" w:cs="Arial"/>
          <w:sz w:val="24"/>
          <w:szCs w:val="24"/>
        </w:rPr>
        <w:t xml:space="preserve">Pâmela P. </w:t>
      </w:r>
      <w:proofErr w:type="gramStart"/>
      <w:r>
        <w:rPr>
          <w:rFonts w:ascii="Arial" w:hAnsi="Arial" w:cs="Arial"/>
          <w:sz w:val="24"/>
          <w:szCs w:val="24"/>
        </w:rPr>
        <w:t>Argenta</w:t>
      </w:r>
      <w:proofErr w:type="gramEnd"/>
      <w:r>
        <w:rPr>
          <w:rFonts w:ascii="Arial" w:hAnsi="Arial" w:cs="Arial"/>
          <w:sz w:val="24"/>
          <w:szCs w:val="24"/>
        </w:rPr>
        <w:t>, Faculdades Pequeno Príncipe, Biomedicina</w:t>
      </w:r>
      <w:r>
        <w:rPr>
          <w:rFonts w:ascii="Arial" w:hAnsi="Arial" w:cs="Arial"/>
          <w:sz w:val="24"/>
          <w:szCs w:val="24"/>
          <w:vertAlign w:val="superscript"/>
        </w:rPr>
        <w:t>6</w:t>
      </w:r>
    </w:p>
    <w:p w:rsidR="00FB74C8" w:rsidRDefault="00FB74C8">
      <w:pPr>
        <w:spacing w:after="0" w:line="360" w:lineRule="auto"/>
        <w:jc w:val="right"/>
        <w:rPr>
          <w:rFonts w:ascii="Arial" w:hAnsi="Arial" w:cs="Arial"/>
          <w:sz w:val="24"/>
          <w:szCs w:val="24"/>
          <w:vertAlign w:val="superscript"/>
        </w:rPr>
      </w:pPr>
    </w:p>
    <w:p w:rsidR="00FB74C8" w:rsidRPr="00FB74C8" w:rsidRDefault="00FB74C8" w:rsidP="00FB74C8">
      <w:pPr>
        <w:suppressAutoHyphens w:val="0"/>
        <w:spacing w:after="0" w:line="240" w:lineRule="auto"/>
        <w:ind w:left="4962" w:right="282"/>
        <w:jc w:val="both"/>
        <w:rPr>
          <w:rFonts w:ascii="Arial" w:eastAsia="Calibri" w:hAnsi="Arial" w:cs="Arial"/>
          <w:color w:val="auto"/>
          <w:sz w:val="20"/>
          <w:szCs w:val="20"/>
        </w:rPr>
      </w:pPr>
      <w:r w:rsidRPr="00FB74C8">
        <w:rPr>
          <w:rFonts w:ascii="Arial" w:eastAsia="Calibri" w:hAnsi="Arial" w:cs="Arial"/>
          <w:color w:val="auto"/>
          <w:sz w:val="20"/>
          <w:szCs w:val="20"/>
        </w:rPr>
        <w:t xml:space="preserve">Trabalho apresentado como requisito parcial de avaliação da disciplina de Introdução a atuação em saúde do Curso de Graduação em Biomedicina </w:t>
      </w:r>
      <w:proofErr w:type="gramStart"/>
      <w:r w:rsidRPr="00FB74C8">
        <w:rPr>
          <w:rFonts w:ascii="Arial" w:eastAsia="Calibri" w:hAnsi="Arial" w:cs="Arial"/>
          <w:color w:val="auto"/>
          <w:sz w:val="20"/>
          <w:szCs w:val="20"/>
        </w:rPr>
        <w:t>da Faculdades</w:t>
      </w:r>
      <w:proofErr w:type="gramEnd"/>
      <w:r w:rsidRPr="00FB74C8">
        <w:rPr>
          <w:rFonts w:ascii="Arial" w:eastAsia="Calibri" w:hAnsi="Arial" w:cs="Arial"/>
          <w:color w:val="auto"/>
          <w:sz w:val="20"/>
          <w:szCs w:val="20"/>
        </w:rPr>
        <w:t xml:space="preserve"> Pequeno Príncipe – FPP. </w:t>
      </w:r>
    </w:p>
    <w:p w:rsidR="00FB74C8" w:rsidRPr="00FB74C8" w:rsidRDefault="00FB74C8" w:rsidP="00FB74C8">
      <w:pPr>
        <w:suppressAutoHyphens w:val="0"/>
        <w:spacing w:after="0" w:line="240" w:lineRule="auto"/>
        <w:ind w:right="282"/>
        <w:jc w:val="both"/>
        <w:rPr>
          <w:rFonts w:ascii="Arial" w:eastAsia="Calibri" w:hAnsi="Arial" w:cs="Arial"/>
          <w:color w:val="auto"/>
          <w:sz w:val="20"/>
          <w:szCs w:val="20"/>
        </w:rPr>
      </w:pPr>
      <w:r w:rsidRPr="00FB74C8">
        <w:rPr>
          <w:rFonts w:ascii="Arial" w:eastAsia="Calibri" w:hAnsi="Arial" w:cs="Arial"/>
          <w:color w:val="auto"/>
          <w:sz w:val="20"/>
          <w:szCs w:val="20"/>
        </w:rPr>
        <w:t xml:space="preserve">                                                                                         </w:t>
      </w:r>
    </w:p>
    <w:p w:rsidR="00FB74C8" w:rsidRPr="00FB74C8" w:rsidRDefault="00FB74C8" w:rsidP="00FB74C8">
      <w:pPr>
        <w:suppressAutoHyphens w:val="0"/>
        <w:spacing w:after="0" w:line="240" w:lineRule="auto"/>
        <w:ind w:right="282"/>
        <w:jc w:val="both"/>
        <w:rPr>
          <w:rFonts w:ascii="Arial" w:eastAsia="Calibri" w:hAnsi="Arial" w:cs="Arial"/>
          <w:color w:val="auto"/>
          <w:sz w:val="20"/>
          <w:szCs w:val="20"/>
        </w:rPr>
      </w:pPr>
    </w:p>
    <w:p w:rsidR="00FB74C8" w:rsidRPr="00FB74C8" w:rsidRDefault="00FB74C8" w:rsidP="00FB74C8">
      <w:pPr>
        <w:suppressAutoHyphens w:val="0"/>
        <w:spacing w:after="0" w:line="240" w:lineRule="auto"/>
        <w:ind w:left="4933" w:right="284"/>
        <w:jc w:val="both"/>
        <w:rPr>
          <w:rFonts w:ascii="Arial" w:eastAsia="Calibri" w:hAnsi="Arial" w:cs="Arial"/>
          <w:color w:val="auto"/>
          <w:sz w:val="24"/>
          <w:szCs w:val="24"/>
        </w:rPr>
      </w:pPr>
      <w:r w:rsidRPr="00FB74C8">
        <w:rPr>
          <w:rFonts w:ascii="Arial" w:eastAsia="Calibri" w:hAnsi="Arial" w:cs="Arial"/>
          <w:color w:val="auto"/>
          <w:sz w:val="20"/>
          <w:szCs w:val="20"/>
        </w:rPr>
        <w:t xml:space="preserve">Orientador: Leandro </w:t>
      </w:r>
      <w:proofErr w:type="spellStart"/>
      <w:r w:rsidRPr="00FB74C8">
        <w:rPr>
          <w:rFonts w:ascii="Arial" w:eastAsia="Calibri" w:hAnsi="Arial" w:cs="Arial"/>
          <w:color w:val="auto"/>
          <w:sz w:val="20"/>
          <w:szCs w:val="20"/>
        </w:rPr>
        <w:t>Rozin</w:t>
      </w:r>
      <w:proofErr w:type="spellEnd"/>
    </w:p>
    <w:p w:rsidR="00FB74C8" w:rsidRDefault="00FB74C8">
      <w:pPr>
        <w:spacing w:after="0" w:line="360" w:lineRule="auto"/>
        <w:jc w:val="right"/>
      </w:pPr>
      <w:bookmarkStart w:id="0" w:name="_GoBack"/>
      <w:bookmarkEnd w:id="0"/>
    </w:p>
    <w:p w:rsidR="00ED2E11" w:rsidRDefault="00ED2E11">
      <w:pPr>
        <w:spacing w:after="0" w:line="360" w:lineRule="auto"/>
        <w:jc w:val="both"/>
        <w:rPr>
          <w:rFonts w:ascii="Arial" w:hAnsi="Arial" w:cs="Arial"/>
          <w:sz w:val="24"/>
          <w:szCs w:val="24"/>
        </w:rPr>
      </w:pPr>
    </w:p>
    <w:p w:rsidR="00ED2E11" w:rsidRDefault="00CC026D">
      <w:pPr>
        <w:spacing w:after="0" w:line="360" w:lineRule="auto"/>
        <w:jc w:val="both"/>
      </w:pPr>
      <w:r>
        <w:rPr>
          <w:rFonts w:ascii="Arial" w:hAnsi="Arial" w:cs="Arial"/>
          <w:b/>
          <w:sz w:val="24"/>
          <w:szCs w:val="24"/>
        </w:rPr>
        <w:t>INTRODUÇÃO</w:t>
      </w:r>
    </w:p>
    <w:p w:rsidR="00ED2E11" w:rsidRDefault="00ED2E11">
      <w:pPr>
        <w:spacing w:after="0" w:line="360" w:lineRule="auto"/>
        <w:jc w:val="both"/>
        <w:rPr>
          <w:rFonts w:ascii="Arial" w:hAnsi="Arial" w:cs="Arial"/>
          <w:b/>
          <w:sz w:val="24"/>
          <w:szCs w:val="24"/>
        </w:rPr>
      </w:pPr>
    </w:p>
    <w:p w:rsidR="00ED2E11" w:rsidRDefault="00593B72">
      <w:pPr>
        <w:spacing w:after="0" w:line="360" w:lineRule="auto"/>
        <w:ind w:firstLine="850"/>
        <w:jc w:val="both"/>
      </w:pPr>
      <w:r>
        <w:rPr>
          <w:rFonts w:ascii="Arial" w:hAnsi="Arial" w:cs="Arial"/>
          <w:sz w:val="24"/>
          <w:szCs w:val="24"/>
        </w:rPr>
        <w:t xml:space="preserve">O fato que marcou a </w:t>
      </w:r>
      <w:r w:rsidR="00CC026D">
        <w:rPr>
          <w:rFonts w:ascii="Arial" w:hAnsi="Arial" w:cs="Arial"/>
          <w:sz w:val="24"/>
          <w:szCs w:val="24"/>
        </w:rPr>
        <w:t>construção da saúde pública atual brasileira foi a Constituição Federal de 1988 e o Projeto da Reforma Sanitária, os quais foram os responsáveis pela idealização e implantação do Sistema Único de Saúde - SUS que tornou o acesso à saúde universal para todos os cidadãos. O SUS é um dos maiores sist</w:t>
      </w:r>
      <w:r>
        <w:rPr>
          <w:rFonts w:ascii="Arial" w:hAnsi="Arial" w:cs="Arial"/>
          <w:sz w:val="24"/>
          <w:szCs w:val="24"/>
        </w:rPr>
        <w:t>emas públicos de saúde do mundo</w:t>
      </w:r>
      <w:r w:rsidR="005837CE" w:rsidRPr="005837CE">
        <w:rPr>
          <w:rFonts w:ascii="Arial" w:hAnsi="Arial"/>
          <w:sz w:val="24"/>
          <w:szCs w:val="24"/>
        </w:rPr>
        <w:t xml:space="preserve"> </w:t>
      </w:r>
      <w:r w:rsidR="005837CE">
        <w:rPr>
          <w:rFonts w:ascii="Arial" w:hAnsi="Arial"/>
          <w:sz w:val="24"/>
          <w:szCs w:val="24"/>
        </w:rPr>
        <w:t>(</w:t>
      </w:r>
      <w:r w:rsidR="005837CE" w:rsidRPr="006B7F43">
        <w:rPr>
          <w:rFonts w:ascii="Arial" w:hAnsi="Arial"/>
          <w:sz w:val="24"/>
          <w:szCs w:val="24"/>
        </w:rPr>
        <w:t>COSTA JÚNIOR,</w:t>
      </w:r>
      <w:r>
        <w:rPr>
          <w:rFonts w:ascii="Arial" w:hAnsi="Arial"/>
          <w:sz w:val="24"/>
          <w:szCs w:val="24"/>
        </w:rPr>
        <w:t xml:space="preserve"> </w:t>
      </w:r>
      <w:r w:rsidR="00CE38D9">
        <w:rPr>
          <w:rFonts w:ascii="Arial" w:hAnsi="Arial"/>
          <w:sz w:val="24"/>
          <w:szCs w:val="24"/>
        </w:rPr>
        <w:t>2014)</w:t>
      </w:r>
      <w:r w:rsidR="005837CE">
        <w:rPr>
          <w:rFonts w:ascii="Arial" w:hAnsi="Arial" w:cs="Arial"/>
          <w:sz w:val="24"/>
          <w:szCs w:val="24"/>
        </w:rPr>
        <w:t>.</w:t>
      </w:r>
      <w:r w:rsidR="00CE38D9">
        <w:rPr>
          <w:rFonts w:ascii="Arial" w:hAnsi="Arial" w:cs="Arial"/>
          <w:sz w:val="24"/>
          <w:szCs w:val="24"/>
        </w:rPr>
        <w:t xml:space="preserve"> </w:t>
      </w:r>
      <w:r w:rsidR="00CC026D">
        <w:rPr>
          <w:rFonts w:ascii="Arial" w:hAnsi="Arial" w:cs="Arial"/>
          <w:sz w:val="24"/>
          <w:szCs w:val="24"/>
        </w:rPr>
        <w:t>Além de oferecer consultas, exames e internações, o sistema também promove campanhas de vacinação e ações de prev</w:t>
      </w:r>
      <w:r w:rsidR="00CE38D9">
        <w:rPr>
          <w:rFonts w:ascii="Arial" w:hAnsi="Arial" w:cs="Arial"/>
          <w:sz w:val="24"/>
          <w:szCs w:val="24"/>
        </w:rPr>
        <w:t>enção e de vigilância sanitária</w:t>
      </w:r>
      <w:r w:rsidR="00CC026D">
        <w:rPr>
          <w:rFonts w:ascii="Arial" w:hAnsi="Arial"/>
          <w:sz w:val="24"/>
          <w:szCs w:val="24"/>
        </w:rPr>
        <w:t xml:space="preserve"> </w:t>
      </w:r>
      <w:r w:rsidR="005837CE">
        <w:rPr>
          <w:rFonts w:ascii="Arial" w:hAnsi="Arial"/>
          <w:sz w:val="24"/>
          <w:szCs w:val="24"/>
        </w:rPr>
        <w:t>(</w:t>
      </w:r>
      <w:r w:rsidR="005837CE" w:rsidRPr="005837CE">
        <w:rPr>
          <w:rFonts w:ascii="Arial" w:hAnsi="Arial"/>
          <w:sz w:val="24"/>
          <w:szCs w:val="24"/>
        </w:rPr>
        <w:t>SANTOS</w:t>
      </w:r>
      <w:r w:rsidR="005837CE">
        <w:rPr>
          <w:rFonts w:ascii="Arial" w:hAnsi="Arial"/>
          <w:sz w:val="24"/>
          <w:szCs w:val="24"/>
        </w:rPr>
        <w:t>, 1997)</w:t>
      </w:r>
    </w:p>
    <w:p w:rsidR="00593B72" w:rsidRDefault="00CC026D" w:rsidP="005C61CD">
      <w:pPr>
        <w:spacing w:after="0" w:line="360" w:lineRule="auto"/>
        <w:ind w:firstLine="850"/>
        <w:jc w:val="both"/>
        <w:rPr>
          <w:rFonts w:ascii="Arial" w:hAnsi="Arial"/>
          <w:sz w:val="24"/>
          <w:szCs w:val="24"/>
        </w:rPr>
      </w:pPr>
      <w:r>
        <w:rPr>
          <w:rFonts w:ascii="Arial" w:hAnsi="Arial" w:cs="Arial"/>
          <w:sz w:val="24"/>
          <w:szCs w:val="24"/>
        </w:rPr>
        <w:t>O Sistema constitui um projeto social único por meio de ações de promoção, prevenção e assistência à saúde dos brasileiros.</w:t>
      </w:r>
      <w:r w:rsidR="006B7F43" w:rsidRPr="006B7F43">
        <w:t xml:space="preserve"> </w:t>
      </w:r>
      <w:r w:rsidR="00593B72">
        <w:rPr>
          <w:rFonts w:ascii="Arial" w:hAnsi="Arial" w:cs="Arial"/>
          <w:sz w:val="24"/>
          <w:szCs w:val="24"/>
        </w:rPr>
        <w:t>(BVSMS, 2000)</w:t>
      </w:r>
      <w:r w:rsidR="006B7F43">
        <w:rPr>
          <w:rFonts w:ascii="Arial" w:hAnsi="Arial" w:cs="Arial"/>
          <w:sz w:val="24"/>
          <w:szCs w:val="24"/>
        </w:rPr>
        <w:t>.</w:t>
      </w:r>
      <w:r>
        <w:rPr>
          <w:rFonts w:ascii="Arial" w:hAnsi="Arial" w:cs="Arial"/>
          <w:sz w:val="24"/>
          <w:szCs w:val="24"/>
        </w:rPr>
        <w:t xml:space="preserve"> A política de saúde é voltada para melhorar as condições sanitárias de uma população, é uma política social, uma das consequências imediatas é assumir que a saúde é um dos de cidadania.</w:t>
      </w:r>
      <w:r>
        <w:rPr>
          <w:rFonts w:ascii="Arial" w:hAnsi="Arial"/>
          <w:sz w:val="24"/>
          <w:szCs w:val="24"/>
        </w:rPr>
        <w:t xml:space="preserve"> </w:t>
      </w:r>
    </w:p>
    <w:p w:rsidR="00ED2E11" w:rsidRDefault="00CC026D" w:rsidP="005C61CD">
      <w:pPr>
        <w:spacing w:after="0" w:line="360" w:lineRule="auto"/>
        <w:ind w:firstLine="850"/>
        <w:jc w:val="both"/>
      </w:pPr>
      <w:r>
        <w:rPr>
          <w:rFonts w:ascii="Arial" w:hAnsi="Arial" w:cs="Arial"/>
          <w:sz w:val="24"/>
          <w:szCs w:val="24"/>
        </w:rPr>
        <w:t>A política de saúde é formulada de caráter nacional, organizada em dois subsetores: o de saúde pública</w:t>
      </w:r>
      <w:r w:rsidR="00593B72">
        <w:rPr>
          <w:rFonts w:ascii="Arial" w:hAnsi="Arial" w:cs="Arial"/>
          <w:sz w:val="24"/>
          <w:szCs w:val="24"/>
        </w:rPr>
        <w:t xml:space="preserve"> e o de medicina previdenciária</w:t>
      </w:r>
      <w:r w:rsidR="00802D49" w:rsidRPr="00802D49">
        <w:t xml:space="preserve"> </w:t>
      </w:r>
      <w:r w:rsidR="00802D49">
        <w:t>(</w:t>
      </w:r>
      <w:r w:rsidR="00802D49" w:rsidRPr="00802D49">
        <w:rPr>
          <w:rFonts w:ascii="Arial" w:hAnsi="Arial" w:cs="Arial"/>
          <w:sz w:val="24"/>
          <w:szCs w:val="24"/>
        </w:rPr>
        <w:t>OUVERNEY</w:t>
      </w:r>
      <w:r w:rsidR="00593B72">
        <w:rPr>
          <w:rFonts w:ascii="Arial" w:hAnsi="Arial" w:cs="Arial"/>
          <w:sz w:val="24"/>
          <w:szCs w:val="24"/>
        </w:rPr>
        <w:t xml:space="preserve">, </w:t>
      </w:r>
      <w:r w:rsidR="00802D49">
        <w:rPr>
          <w:rFonts w:ascii="Arial" w:hAnsi="Arial" w:cs="Arial"/>
          <w:sz w:val="24"/>
          <w:szCs w:val="24"/>
        </w:rPr>
        <w:t>2008).</w:t>
      </w:r>
      <w:r w:rsidR="00593B72">
        <w:rPr>
          <w:rFonts w:ascii="Arial" w:hAnsi="Arial" w:cs="Arial"/>
          <w:sz w:val="24"/>
          <w:szCs w:val="24"/>
        </w:rPr>
        <w:t xml:space="preserve"> </w:t>
      </w:r>
      <w:r>
        <w:rPr>
          <w:rFonts w:ascii="Arial" w:hAnsi="Arial" w:cs="Arial"/>
          <w:sz w:val="24"/>
          <w:szCs w:val="24"/>
        </w:rPr>
        <w:t xml:space="preserve">O subsetor de saúde pública e centralizou-se na criação de condições sanitárias mínimas para as populações urbanas e, </w:t>
      </w:r>
      <w:r w:rsidR="00593B72">
        <w:rPr>
          <w:rFonts w:ascii="Arial" w:hAnsi="Arial" w:cs="Arial"/>
          <w:sz w:val="24"/>
          <w:szCs w:val="24"/>
        </w:rPr>
        <w:t xml:space="preserve">restritamente, para as do campo (COSTA </w:t>
      </w:r>
      <w:r w:rsidR="00593B72">
        <w:rPr>
          <w:rFonts w:ascii="Arial" w:hAnsi="Arial" w:cs="Arial"/>
          <w:sz w:val="24"/>
          <w:szCs w:val="24"/>
        </w:rPr>
        <w:lastRenderedPageBreak/>
        <w:t>JUNIOR</w:t>
      </w:r>
      <w:r w:rsidR="005C61CD">
        <w:rPr>
          <w:rFonts w:ascii="Arial" w:hAnsi="Arial" w:cs="Arial"/>
          <w:sz w:val="24"/>
          <w:szCs w:val="24"/>
        </w:rPr>
        <w:t>,</w:t>
      </w:r>
      <w:r w:rsidR="00593B72">
        <w:rPr>
          <w:rFonts w:ascii="Arial" w:hAnsi="Arial" w:cs="Arial"/>
          <w:sz w:val="24"/>
          <w:szCs w:val="24"/>
        </w:rPr>
        <w:t xml:space="preserve"> </w:t>
      </w:r>
      <w:r w:rsidR="005C61CD">
        <w:rPr>
          <w:rFonts w:ascii="Arial" w:hAnsi="Arial" w:cs="Arial"/>
          <w:sz w:val="24"/>
          <w:szCs w:val="24"/>
        </w:rPr>
        <w:t>2014)</w:t>
      </w:r>
      <w:r w:rsidR="00593B72">
        <w:rPr>
          <w:rFonts w:ascii="Arial" w:hAnsi="Arial" w:cs="Arial"/>
          <w:sz w:val="24"/>
          <w:szCs w:val="24"/>
        </w:rPr>
        <w:t>.</w:t>
      </w:r>
      <w:r w:rsidR="005C61CD" w:rsidRPr="005C61CD">
        <w:t xml:space="preserve"> </w:t>
      </w:r>
      <w:r w:rsidR="00802D49" w:rsidRPr="005C61CD">
        <w:br/>
      </w:r>
    </w:p>
    <w:p w:rsidR="00ED2E11" w:rsidRDefault="00CC026D">
      <w:pPr>
        <w:spacing w:after="0" w:line="360" w:lineRule="auto"/>
        <w:jc w:val="both"/>
        <w:rPr>
          <w:rFonts w:ascii="Arial" w:hAnsi="Arial" w:cs="Arial"/>
          <w:b/>
          <w:sz w:val="24"/>
          <w:szCs w:val="24"/>
        </w:rPr>
      </w:pPr>
      <w:r>
        <w:rPr>
          <w:rFonts w:ascii="Arial" w:hAnsi="Arial" w:cs="Arial"/>
          <w:sz w:val="24"/>
          <w:szCs w:val="24"/>
        </w:rPr>
        <w:t xml:space="preserve">Palavras-chave: Sistema Único de Saúde; Política de saúde; Biopsicossocial; Saúde da </w:t>
      </w:r>
      <w:proofErr w:type="spellStart"/>
      <w:r>
        <w:rPr>
          <w:rFonts w:ascii="Arial" w:hAnsi="Arial" w:cs="Arial"/>
          <w:sz w:val="24"/>
          <w:szCs w:val="24"/>
        </w:rPr>
        <w:t>Familia</w:t>
      </w:r>
      <w:proofErr w:type="spellEnd"/>
      <w:r>
        <w:rPr>
          <w:rFonts w:ascii="Arial" w:hAnsi="Arial" w:cs="Arial"/>
          <w:sz w:val="24"/>
          <w:szCs w:val="24"/>
        </w:rPr>
        <w:t>.</w:t>
      </w:r>
    </w:p>
    <w:p w:rsidR="00ED2E11" w:rsidRDefault="00ED2E11">
      <w:pPr>
        <w:spacing w:after="0" w:line="360" w:lineRule="auto"/>
        <w:jc w:val="both"/>
        <w:rPr>
          <w:rFonts w:ascii="Arial" w:hAnsi="Arial" w:cs="Arial"/>
          <w:b/>
          <w:sz w:val="24"/>
          <w:szCs w:val="24"/>
        </w:rPr>
      </w:pPr>
    </w:p>
    <w:p w:rsidR="00802D49" w:rsidRDefault="00CC026D" w:rsidP="00802D49">
      <w:pPr>
        <w:rPr>
          <w:rFonts w:ascii="Arial" w:hAnsi="Arial" w:cs="Arial"/>
          <w:b/>
          <w:sz w:val="24"/>
          <w:szCs w:val="24"/>
        </w:rPr>
      </w:pPr>
      <w:r>
        <w:rPr>
          <w:rFonts w:ascii="Arial" w:hAnsi="Arial" w:cs="Arial"/>
          <w:b/>
          <w:sz w:val="24"/>
          <w:szCs w:val="24"/>
        </w:rPr>
        <w:t>REVISÃO DE BIBLIOGRAFIA</w:t>
      </w:r>
    </w:p>
    <w:p w:rsidR="00802D49" w:rsidRPr="00802D49" w:rsidRDefault="00802D49" w:rsidP="00802D49">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O</w:t>
      </w:r>
      <w:r w:rsidRPr="00802D49">
        <w:rPr>
          <w:rFonts w:ascii="Arial" w:hAnsi="Arial" w:cs="Arial"/>
          <w:sz w:val="24"/>
          <w:szCs w:val="24"/>
        </w:rPr>
        <w:t xml:space="preserve"> conceito de saúde era </w:t>
      </w:r>
      <w:r w:rsidR="008E46C0" w:rsidRPr="00802D49">
        <w:rPr>
          <w:rFonts w:ascii="Arial" w:hAnsi="Arial" w:cs="Arial"/>
          <w:sz w:val="24"/>
          <w:szCs w:val="24"/>
        </w:rPr>
        <w:t>intendido</w:t>
      </w:r>
      <w:r w:rsidRPr="00802D49">
        <w:rPr>
          <w:rFonts w:ascii="Arial" w:hAnsi="Arial" w:cs="Arial"/>
          <w:sz w:val="24"/>
          <w:szCs w:val="24"/>
        </w:rPr>
        <w:t xml:space="preserve"> apenas como a ausência de doenças, o que nos legou um quadro repleto não só das próprias doenças, como desigualdade, insatisfação do usuário, exclusão, baixa qualidade e falta de comprometimento profissional. No entanto, este conceito foi ampliado, ao serem definidos os elementos condicionantes da saúde, que são podem ser classificados em; meio físico, que resulta em condições geográficas, água, alimentação, habitação, entre outros; meio socioeconômico e cultural que </w:t>
      </w:r>
      <w:r w:rsidR="00593B72" w:rsidRPr="00802D49">
        <w:rPr>
          <w:rFonts w:ascii="Arial" w:hAnsi="Arial" w:cs="Arial"/>
          <w:sz w:val="24"/>
          <w:szCs w:val="24"/>
        </w:rPr>
        <w:t>consiste na</w:t>
      </w:r>
      <w:r w:rsidRPr="00802D49">
        <w:rPr>
          <w:rFonts w:ascii="Arial" w:hAnsi="Arial" w:cs="Arial"/>
          <w:sz w:val="24"/>
          <w:szCs w:val="24"/>
        </w:rPr>
        <w:t xml:space="preserve"> ocupação, renda, educação e hábitos e garantia de acesso aos serviços de saúde responsáveis pela promoção, proteção e recuperação da saúde (MELDAU,</w:t>
      </w:r>
      <w:r w:rsidR="00593B72">
        <w:rPr>
          <w:rFonts w:ascii="Arial" w:hAnsi="Arial" w:cs="Arial"/>
          <w:sz w:val="24"/>
          <w:szCs w:val="24"/>
        </w:rPr>
        <w:t xml:space="preserve"> </w:t>
      </w:r>
      <w:r w:rsidRPr="00802D49">
        <w:rPr>
          <w:rFonts w:ascii="Arial" w:hAnsi="Arial" w:cs="Arial"/>
          <w:sz w:val="24"/>
          <w:szCs w:val="24"/>
        </w:rPr>
        <w:t>2006)</w:t>
      </w:r>
      <w:r w:rsidR="00593B72">
        <w:rPr>
          <w:rFonts w:ascii="Arial" w:hAnsi="Arial" w:cs="Arial"/>
          <w:sz w:val="24"/>
          <w:szCs w:val="24"/>
        </w:rPr>
        <w:t>.</w:t>
      </w:r>
    </w:p>
    <w:p w:rsidR="00802D49" w:rsidRPr="00802D49" w:rsidRDefault="00802D49" w:rsidP="00802D49">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02D49">
        <w:rPr>
          <w:rFonts w:ascii="Arial" w:hAnsi="Arial" w:cs="Arial"/>
          <w:sz w:val="24"/>
          <w:szCs w:val="24"/>
        </w:rPr>
        <w:t>A Saúde Pública é proporcionada pelo Estado, seu conceito define como ciência de prevenir doenças, prolongar a vida, possibilitar a saúde e a eficiência física e menta pelo estimulo da comunidade. No qual inclui medidas adequadas para o desenvolvimento de uma estrutura social capaz de proporcionar a todos os indivíduos de uma sociedade a c</w:t>
      </w:r>
      <w:r w:rsidR="00593B72">
        <w:rPr>
          <w:rFonts w:ascii="Arial" w:hAnsi="Arial" w:cs="Arial"/>
          <w:sz w:val="24"/>
          <w:szCs w:val="24"/>
        </w:rPr>
        <w:t>ondição de saúde (JUNIOR,</w:t>
      </w:r>
      <w:r w:rsidR="00D00BC1">
        <w:rPr>
          <w:rFonts w:ascii="Arial" w:hAnsi="Arial" w:cs="Arial"/>
          <w:sz w:val="24"/>
          <w:szCs w:val="24"/>
        </w:rPr>
        <w:t xml:space="preserve"> </w:t>
      </w:r>
      <w:r w:rsidRPr="00802D49">
        <w:rPr>
          <w:rFonts w:ascii="Arial" w:hAnsi="Arial" w:cs="Arial"/>
          <w:sz w:val="24"/>
          <w:szCs w:val="24"/>
        </w:rPr>
        <w:t>2006)</w:t>
      </w:r>
      <w:r w:rsidR="00593B72">
        <w:rPr>
          <w:rFonts w:ascii="Arial" w:hAnsi="Arial" w:cs="Arial"/>
          <w:sz w:val="24"/>
          <w:szCs w:val="24"/>
        </w:rPr>
        <w:t>.</w:t>
      </w:r>
    </w:p>
    <w:p w:rsidR="00802D49" w:rsidRPr="00802D49" w:rsidRDefault="00802D49" w:rsidP="00802D49">
      <w:pPr>
        <w:spacing w:after="0" w:line="360" w:lineRule="auto"/>
        <w:jc w:val="both"/>
        <w:rPr>
          <w:rFonts w:ascii="Arial" w:hAnsi="Arial" w:cs="Arial"/>
          <w:sz w:val="24"/>
          <w:szCs w:val="24"/>
        </w:rPr>
      </w:pPr>
      <w:r w:rsidRPr="00802D49">
        <w:rPr>
          <w:rFonts w:ascii="Arial" w:hAnsi="Arial" w:cs="Arial"/>
          <w:sz w:val="24"/>
          <w:szCs w:val="24"/>
        </w:rPr>
        <w:t xml:space="preserve">  </w:t>
      </w:r>
      <w:r w:rsidRPr="00802D49">
        <w:rPr>
          <w:rFonts w:ascii="Arial" w:hAnsi="Arial" w:cs="Arial"/>
          <w:sz w:val="24"/>
          <w:szCs w:val="24"/>
        </w:rPr>
        <w:tab/>
      </w:r>
      <w:r w:rsidR="008E46C0">
        <w:rPr>
          <w:rFonts w:ascii="Arial" w:hAnsi="Arial" w:cs="Arial"/>
          <w:sz w:val="24"/>
          <w:szCs w:val="24"/>
        </w:rPr>
        <w:t>O SUS (Sistema Único de Saúde)</w:t>
      </w:r>
      <w:r w:rsidRPr="00802D49">
        <w:rPr>
          <w:rFonts w:ascii="Arial" w:hAnsi="Arial" w:cs="Arial"/>
          <w:sz w:val="24"/>
          <w:szCs w:val="24"/>
        </w:rPr>
        <w:t xml:space="preserve"> é alvo de várias críticas em função da precariedade dos serviços prestados, da escassez de mão-de-obra qualificada para atender a grande demanda populacional e da demora na solução de problemas por causa de um</w:t>
      </w:r>
      <w:r w:rsidR="00593B72">
        <w:rPr>
          <w:rFonts w:ascii="Arial" w:hAnsi="Arial" w:cs="Arial"/>
          <w:sz w:val="24"/>
          <w:szCs w:val="24"/>
        </w:rPr>
        <w:t xml:space="preserve">a grande sobrecarga burocrática (CARVALHO </w:t>
      </w:r>
      <w:r w:rsidRPr="00802D49">
        <w:rPr>
          <w:rFonts w:ascii="Arial" w:hAnsi="Arial" w:cs="Arial"/>
          <w:sz w:val="24"/>
          <w:szCs w:val="24"/>
        </w:rPr>
        <w:t>,2013)</w:t>
      </w:r>
      <w:r w:rsidR="00593B72">
        <w:rPr>
          <w:rFonts w:ascii="Arial" w:hAnsi="Arial" w:cs="Arial"/>
          <w:sz w:val="24"/>
          <w:szCs w:val="24"/>
        </w:rPr>
        <w:t>.</w:t>
      </w:r>
      <w:r w:rsidRPr="00802D49">
        <w:rPr>
          <w:rFonts w:ascii="Arial" w:hAnsi="Arial" w:cs="Arial"/>
          <w:sz w:val="24"/>
          <w:szCs w:val="24"/>
        </w:rPr>
        <w:t xml:space="preserve"> </w:t>
      </w:r>
    </w:p>
    <w:p w:rsidR="00802D49" w:rsidRPr="00802D49" w:rsidRDefault="008E46C0" w:rsidP="00802D49">
      <w:pPr>
        <w:spacing w:after="0" w:line="360" w:lineRule="auto"/>
        <w:jc w:val="both"/>
        <w:rPr>
          <w:rFonts w:ascii="Arial" w:hAnsi="Arial" w:cs="Arial"/>
          <w:sz w:val="24"/>
          <w:szCs w:val="24"/>
        </w:rPr>
      </w:pPr>
      <w:r>
        <w:rPr>
          <w:rFonts w:ascii="Arial" w:hAnsi="Arial" w:cs="Arial"/>
          <w:sz w:val="24"/>
          <w:szCs w:val="24"/>
        </w:rPr>
        <w:tab/>
        <w:t xml:space="preserve">O </w:t>
      </w:r>
      <w:r w:rsidR="00802D49" w:rsidRPr="00802D49">
        <w:rPr>
          <w:rFonts w:ascii="Arial" w:hAnsi="Arial" w:cs="Arial"/>
          <w:sz w:val="24"/>
          <w:szCs w:val="24"/>
        </w:rPr>
        <w:t>SUS</w:t>
      </w:r>
      <w:r>
        <w:rPr>
          <w:rFonts w:ascii="Arial" w:hAnsi="Arial" w:cs="Arial"/>
          <w:sz w:val="24"/>
          <w:szCs w:val="24"/>
        </w:rPr>
        <w:t xml:space="preserve"> </w:t>
      </w:r>
      <w:r w:rsidR="00802D49" w:rsidRPr="00802D49">
        <w:rPr>
          <w:rFonts w:ascii="Arial" w:hAnsi="Arial" w:cs="Arial"/>
          <w:sz w:val="24"/>
          <w:szCs w:val="24"/>
        </w:rPr>
        <w:t>é um conjunto de todas as ações e serviços de saúde prestados por órgãos e instituições públicas federais, estaduais e municipais, da administração direta e indireta e das fundaç</w:t>
      </w:r>
      <w:r w:rsidR="00593B72">
        <w:rPr>
          <w:rFonts w:ascii="Arial" w:hAnsi="Arial" w:cs="Arial"/>
          <w:sz w:val="24"/>
          <w:szCs w:val="24"/>
        </w:rPr>
        <w:t>ões mantidas pelo Poder Público</w:t>
      </w:r>
      <w:r w:rsidR="00802D49" w:rsidRPr="00802D49">
        <w:rPr>
          <w:rFonts w:ascii="Arial" w:hAnsi="Arial" w:cs="Arial"/>
          <w:sz w:val="24"/>
          <w:szCs w:val="24"/>
        </w:rPr>
        <w:t xml:space="preserve"> </w:t>
      </w:r>
      <w:r w:rsidR="006B7F43" w:rsidRPr="006B7F43">
        <w:rPr>
          <w:rFonts w:ascii="Arial" w:hAnsi="Arial" w:cs="Arial"/>
          <w:sz w:val="24"/>
          <w:szCs w:val="24"/>
        </w:rPr>
        <w:t>(BVSMS,</w:t>
      </w:r>
      <w:r w:rsidR="00593B72">
        <w:rPr>
          <w:rFonts w:ascii="Arial" w:hAnsi="Arial" w:cs="Arial"/>
          <w:sz w:val="24"/>
          <w:szCs w:val="24"/>
        </w:rPr>
        <w:t xml:space="preserve"> </w:t>
      </w:r>
      <w:r w:rsidR="006B7F43" w:rsidRPr="006B7F43">
        <w:rPr>
          <w:rFonts w:ascii="Arial" w:hAnsi="Arial" w:cs="Arial"/>
          <w:sz w:val="24"/>
          <w:szCs w:val="24"/>
        </w:rPr>
        <w:t>2000).</w:t>
      </w:r>
      <w:r w:rsidR="00802D49" w:rsidRPr="00802D49">
        <w:rPr>
          <w:rFonts w:ascii="Arial" w:hAnsi="Arial" w:cs="Arial"/>
          <w:sz w:val="24"/>
          <w:szCs w:val="24"/>
        </w:rPr>
        <w:t xml:space="preserve"> </w:t>
      </w:r>
      <w:r w:rsidR="00802D49" w:rsidRPr="00802D49">
        <w:rPr>
          <w:rFonts w:ascii="Arial" w:hAnsi="Arial" w:cs="Arial"/>
          <w:sz w:val="24"/>
          <w:szCs w:val="24"/>
        </w:rPr>
        <w:tab/>
        <w:t xml:space="preserve">O conceito desenvolvido de saúde, o SUS traz outros conceitos importantes: o de sistema e o senso de unicidade. A ideia de sistema significa um conjunto de várias instituições, dos três níveis de governo e do setor privado contratado e conveniado, que interagem para um fim comum. Já no sistema público, os serviços contratados e conveniados seguem os mesmos princípios e as mesmas normas do serviço público. </w:t>
      </w:r>
      <w:r w:rsidR="00802D49" w:rsidRPr="00802D49">
        <w:rPr>
          <w:rFonts w:ascii="Arial" w:hAnsi="Arial" w:cs="Arial"/>
          <w:sz w:val="24"/>
          <w:szCs w:val="24"/>
        </w:rPr>
        <w:lastRenderedPageBreak/>
        <w:t xml:space="preserve">Todos os elementos que integram o sistema referem-se ao mesmo tempo às atividades de promoção, </w:t>
      </w:r>
      <w:r w:rsidR="00593B72">
        <w:rPr>
          <w:rFonts w:ascii="Arial" w:hAnsi="Arial" w:cs="Arial"/>
          <w:sz w:val="24"/>
          <w:szCs w:val="24"/>
        </w:rPr>
        <w:t>proteção e recuperação da saúde</w:t>
      </w:r>
      <w:r w:rsidR="00802D49" w:rsidRPr="00802D49">
        <w:rPr>
          <w:rFonts w:ascii="Arial" w:hAnsi="Arial" w:cs="Arial"/>
          <w:sz w:val="24"/>
          <w:szCs w:val="24"/>
        </w:rPr>
        <w:t xml:space="preserve"> (MELDAU, 2006)</w:t>
      </w:r>
      <w:r w:rsidR="00593B72">
        <w:rPr>
          <w:rFonts w:ascii="Arial" w:hAnsi="Arial" w:cs="Arial"/>
          <w:sz w:val="24"/>
          <w:szCs w:val="24"/>
        </w:rPr>
        <w:t>.</w:t>
      </w:r>
    </w:p>
    <w:p w:rsidR="00050512" w:rsidRDefault="00050512" w:rsidP="00802D49">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02D49" w:rsidRPr="00802D49">
        <w:rPr>
          <w:rFonts w:ascii="Arial" w:hAnsi="Arial" w:cs="Arial"/>
          <w:sz w:val="24"/>
          <w:szCs w:val="24"/>
        </w:rPr>
        <w:t xml:space="preserve">Em todo o país, o SUS a mesma forma de pensamento, doutrina e a mesma forma de organização, sendo que é definido como único na Constituição um conjunto de elementos doutrinários e de organização do sistema de saúde, os princípios da universalização, da equidade, da integralidade, da descentralização e da participação popular. Pode-se entender que o SUS </w:t>
      </w:r>
      <w:r w:rsidR="008E46C0" w:rsidRPr="00802D49">
        <w:rPr>
          <w:rFonts w:ascii="Arial" w:hAnsi="Arial" w:cs="Arial"/>
          <w:sz w:val="24"/>
          <w:szCs w:val="24"/>
        </w:rPr>
        <w:t>é um</w:t>
      </w:r>
      <w:r w:rsidR="00802D49" w:rsidRPr="00802D49">
        <w:rPr>
          <w:rFonts w:ascii="Arial" w:hAnsi="Arial" w:cs="Arial"/>
          <w:sz w:val="24"/>
          <w:szCs w:val="24"/>
        </w:rPr>
        <w:t xml:space="preserve"> núcleo comum, que concentra os princípios doutrinários, e uma forma e operacionalizaç</w:t>
      </w:r>
      <w:r w:rsidR="00593B72">
        <w:rPr>
          <w:rFonts w:ascii="Arial" w:hAnsi="Arial" w:cs="Arial"/>
          <w:sz w:val="24"/>
          <w:szCs w:val="24"/>
        </w:rPr>
        <w:t>ão, os princípios organizativos</w:t>
      </w:r>
      <w:r w:rsidR="00802D49" w:rsidRPr="00802D49">
        <w:rPr>
          <w:rFonts w:ascii="Arial" w:hAnsi="Arial" w:cs="Arial"/>
          <w:sz w:val="24"/>
          <w:szCs w:val="24"/>
        </w:rPr>
        <w:t xml:space="preserve"> </w:t>
      </w:r>
      <w:r w:rsidR="00593B72">
        <w:rPr>
          <w:rFonts w:ascii="Arial" w:hAnsi="Arial" w:cs="Arial"/>
          <w:sz w:val="24"/>
          <w:szCs w:val="24"/>
        </w:rPr>
        <w:t>(BVSMS</w:t>
      </w:r>
      <w:r w:rsidR="006B7F43">
        <w:rPr>
          <w:rFonts w:ascii="Arial" w:hAnsi="Arial" w:cs="Arial"/>
          <w:sz w:val="24"/>
          <w:szCs w:val="24"/>
        </w:rPr>
        <w:t>,</w:t>
      </w:r>
      <w:r w:rsidR="00593B72">
        <w:rPr>
          <w:rFonts w:ascii="Arial" w:hAnsi="Arial" w:cs="Arial"/>
          <w:sz w:val="24"/>
          <w:szCs w:val="24"/>
        </w:rPr>
        <w:t xml:space="preserve"> </w:t>
      </w:r>
      <w:r w:rsidR="006B7F43">
        <w:rPr>
          <w:rFonts w:ascii="Arial" w:hAnsi="Arial" w:cs="Arial"/>
          <w:sz w:val="24"/>
          <w:szCs w:val="24"/>
        </w:rPr>
        <w:t>2000).</w:t>
      </w:r>
    </w:p>
    <w:p w:rsidR="00050512" w:rsidRDefault="00050512" w:rsidP="00802D49">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02D49" w:rsidRPr="00802D49">
        <w:rPr>
          <w:rFonts w:ascii="Arial" w:hAnsi="Arial" w:cs="Arial"/>
          <w:sz w:val="24"/>
          <w:szCs w:val="24"/>
        </w:rPr>
        <w:t>Com isso os princípios doutrinários são classificados em 3 grupos, a universalização que conceitua que a saúde é um direito de cidadania de todas as pessoas e cabe ao Estado assegurar este direito, sendo que o acesso às ações e serviços deve ser garantido a todas as pessoas, independentemente de sexo, raça, ocupação, ou outras características sociais ou pessoais. Equidade que tem como o objetivo diminuir desigualdades. Apesar de todas as pessoas possuírem direito aos serviços, as pessoas não são iguais e, por isso, têm necessidades distintas. Em outras palavras, equidade significa tratar desigualmente os desiguais, investindo mais onde a carência é maior. E a integralidade que tem como princípio considerar que as pessoas como um todo, atendendo a todas as suas necessidades. Para isso, é importante a integração de ações, incluindo a promoção da saúde, a prevenção de doenças, o tratamento e a reabilitação. Juntamente, o principio de integralidade pressupõe a articulação da saúde com outras políticas públicas, para assegurar uma atuação entre as diferentes áreas que tenham repercussão na saúde e q</w:t>
      </w:r>
      <w:r w:rsidR="00593B72">
        <w:rPr>
          <w:rFonts w:ascii="Arial" w:hAnsi="Arial" w:cs="Arial"/>
          <w:sz w:val="24"/>
          <w:szCs w:val="24"/>
        </w:rPr>
        <w:t>ualidade de vida dos indivíduos</w:t>
      </w:r>
      <w:r w:rsidR="00802D49" w:rsidRPr="00802D49">
        <w:rPr>
          <w:rFonts w:ascii="Arial" w:hAnsi="Arial" w:cs="Arial"/>
          <w:sz w:val="24"/>
          <w:szCs w:val="24"/>
        </w:rPr>
        <w:t xml:space="preserve"> </w:t>
      </w:r>
      <w:r w:rsidR="00186887">
        <w:rPr>
          <w:rFonts w:ascii="Arial" w:hAnsi="Arial" w:cs="Arial"/>
          <w:sz w:val="24"/>
          <w:szCs w:val="24"/>
        </w:rPr>
        <w:t>(</w:t>
      </w:r>
      <w:r w:rsidR="00186887" w:rsidRPr="00186887">
        <w:rPr>
          <w:rFonts w:ascii="Arial" w:hAnsi="Arial" w:cs="Arial"/>
          <w:sz w:val="24"/>
          <w:szCs w:val="24"/>
        </w:rPr>
        <w:t>CARVALHO</w:t>
      </w:r>
      <w:r w:rsidR="00186887">
        <w:rPr>
          <w:rFonts w:ascii="Arial" w:hAnsi="Arial" w:cs="Arial"/>
          <w:sz w:val="24"/>
          <w:szCs w:val="24"/>
        </w:rPr>
        <w:t>,</w:t>
      </w:r>
      <w:r w:rsidR="00593B72">
        <w:rPr>
          <w:rFonts w:ascii="Arial" w:hAnsi="Arial" w:cs="Arial"/>
          <w:sz w:val="24"/>
          <w:szCs w:val="24"/>
        </w:rPr>
        <w:t xml:space="preserve"> </w:t>
      </w:r>
      <w:r w:rsidR="00186887">
        <w:rPr>
          <w:rFonts w:ascii="Arial" w:hAnsi="Arial" w:cs="Arial"/>
          <w:sz w:val="24"/>
          <w:szCs w:val="24"/>
        </w:rPr>
        <w:t>2013)</w:t>
      </w:r>
      <w:r w:rsidR="00593B72">
        <w:rPr>
          <w:rFonts w:ascii="Arial" w:hAnsi="Arial" w:cs="Arial"/>
          <w:sz w:val="24"/>
          <w:szCs w:val="24"/>
        </w:rPr>
        <w:t>.</w:t>
      </w:r>
    </w:p>
    <w:p w:rsidR="00ED2E11" w:rsidRDefault="00802D49" w:rsidP="00802D49">
      <w:pPr>
        <w:spacing w:after="0" w:line="360" w:lineRule="auto"/>
        <w:jc w:val="both"/>
        <w:rPr>
          <w:rFonts w:ascii="Arial" w:hAnsi="Arial" w:cs="Arial"/>
          <w:sz w:val="24"/>
          <w:szCs w:val="24"/>
        </w:rPr>
      </w:pPr>
      <w:r w:rsidRPr="00802D49">
        <w:rPr>
          <w:rFonts w:ascii="Arial" w:hAnsi="Arial" w:cs="Arial"/>
          <w:sz w:val="24"/>
          <w:szCs w:val="24"/>
        </w:rPr>
        <w:tab/>
      </w:r>
      <w:r w:rsidR="006B7F43">
        <w:rPr>
          <w:rFonts w:ascii="Arial" w:hAnsi="Arial" w:cs="Arial"/>
          <w:sz w:val="24"/>
          <w:szCs w:val="24"/>
        </w:rPr>
        <w:t xml:space="preserve">A </w:t>
      </w:r>
      <w:r w:rsidR="006B7F43" w:rsidRPr="006B7F43">
        <w:rPr>
          <w:rFonts w:ascii="Arial" w:hAnsi="Arial" w:cs="Arial"/>
          <w:sz w:val="24"/>
          <w:szCs w:val="24"/>
        </w:rPr>
        <w:t>eficiência de um sistema de saúde está diretamente relacionada ao desempenho dos profissionais que o constituem. Cada vez mais, os países da região das Américas constatam que muitos problemas dos seus sistemas de serviços de saúde, como a iniquidade ao acesso aos serviços, o descuido com a saúde coletiva e as dificuldades na gestão, estão relacionados aos recursos humanos em saúde. Conclui-se que, sem mudanças nas ações e na formação dos profissionais de saúde, qualquer tentativa de reforma não produz efeitos, ou m</w:t>
      </w:r>
      <w:r w:rsidR="00593B72">
        <w:rPr>
          <w:rFonts w:ascii="Arial" w:hAnsi="Arial" w:cs="Arial"/>
          <w:sz w:val="24"/>
          <w:szCs w:val="24"/>
        </w:rPr>
        <w:t>esmo, produz efeitos contrários</w:t>
      </w:r>
      <w:r w:rsidR="005837CE" w:rsidRPr="005837CE">
        <w:t xml:space="preserve"> </w:t>
      </w:r>
      <w:r w:rsidR="005837CE">
        <w:t>(</w:t>
      </w:r>
      <w:r w:rsidR="005837CE" w:rsidRPr="005837CE">
        <w:rPr>
          <w:rFonts w:ascii="Arial" w:hAnsi="Arial" w:cs="Arial"/>
          <w:sz w:val="24"/>
          <w:szCs w:val="24"/>
        </w:rPr>
        <w:t>PEREIRA</w:t>
      </w:r>
      <w:r w:rsidR="005837CE">
        <w:rPr>
          <w:rFonts w:ascii="Arial" w:hAnsi="Arial" w:cs="Arial"/>
          <w:sz w:val="24"/>
          <w:szCs w:val="24"/>
        </w:rPr>
        <w:t>, 2011)</w:t>
      </w:r>
      <w:r w:rsidR="00593B72">
        <w:rPr>
          <w:rFonts w:ascii="Arial" w:hAnsi="Arial" w:cs="Arial"/>
          <w:sz w:val="24"/>
          <w:szCs w:val="24"/>
        </w:rPr>
        <w:t>.</w:t>
      </w:r>
    </w:p>
    <w:p w:rsidR="008E46C0" w:rsidRPr="00802D49" w:rsidRDefault="008E46C0" w:rsidP="00802D49">
      <w:pPr>
        <w:spacing w:after="0" w:line="360" w:lineRule="auto"/>
        <w:jc w:val="both"/>
        <w:rPr>
          <w:rFonts w:ascii="Arial" w:hAnsi="Arial" w:cs="Arial"/>
          <w:sz w:val="24"/>
          <w:szCs w:val="24"/>
        </w:rPr>
      </w:pPr>
    </w:p>
    <w:p w:rsidR="00ED2E11" w:rsidRDefault="00CC026D">
      <w:pPr>
        <w:spacing w:after="0" w:line="360" w:lineRule="auto"/>
        <w:jc w:val="both"/>
        <w:rPr>
          <w:rFonts w:ascii="Arial" w:hAnsi="Arial"/>
          <w:sz w:val="24"/>
          <w:szCs w:val="24"/>
        </w:rPr>
      </w:pPr>
      <w:r>
        <w:rPr>
          <w:rFonts w:ascii="Arial" w:hAnsi="Arial" w:cs="Arial"/>
          <w:b/>
          <w:sz w:val="24"/>
          <w:szCs w:val="24"/>
        </w:rPr>
        <w:t>METODOLOGIA</w:t>
      </w:r>
    </w:p>
    <w:p w:rsidR="00ED2E11" w:rsidRDefault="00ED2E11">
      <w:pPr>
        <w:spacing w:after="0" w:line="360" w:lineRule="auto"/>
        <w:jc w:val="both"/>
        <w:rPr>
          <w:rFonts w:ascii="Arial" w:hAnsi="Arial" w:cs="Arial"/>
          <w:b/>
          <w:sz w:val="24"/>
          <w:szCs w:val="24"/>
        </w:rPr>
      </w:pPr>
    </w:p>
    <w:p w:rsidR="00ED2E11" w:rsidRDefault="00593B72">
      <w:pPr>
        <w:spacing w:after="0" w:line="360" w:lineRule="auto"/>
        <w:ind w:firstLine="850"/>
        <w:jc w:val="both"/>
      </w:pPr>
      <w:r>
        <w:rPr>
          <w:rFonts w:ascii="Arial" w:hAnsi="Arial" w:cs="Arial"/>
          <w:sz w:val="24"/>
          <w:szCs w:val="24"/>
        </w:rPr>
        <w:t>Esse estudo</w:t>
      </w:r>
      <w:r w:rsidR="008E46C0">
        <w:rPr>
          <w:rFonts w:ascii="Arial" w:hAnsi="Arial" w:cs="Arial"/>
          <w:sz w:val="24"/>
          <w:szCs w:val="24"/>
        </w:rPr>
        <w:t xml:space="preserve"> é resultado de </w:t>
      </w:r>
      <w:r>
        <w:rPr>
          <w:rFonts w:ascii="Arial" w:hAnsi="Arial" w:cs="Arial"/>
          <w:sz w:val="24"/>
          <w:szCs w:val="24"/>
        </w:rPr>
        <w:t xml:space="preserve">uma situação problema </w:t>
      </w:r>
      <w:r w:rsidR="008E46C0">
        <w:rPr>
          <w:rFonts w:ascii="Arial" w:hAnsi="Arial" w:cs="Arial"/>
          <w:sz w:val="24"/>
          <w:szCs w:val="24"/>
        </w:rPr>
        <w:t xml:space="preserve">fictícia </w:t>
      </w:r>
      <w:r>
        <w:rPr>
          <w:rFonts w:ascii="Arial" w:hAnsi="Arial" w:cs="Arial"/>
          <w:sz w:val="24"/>
          <w:szCs w:val="24"/>
        </w:rPr>
        <w:t xml:space="preserve">realizada na disciplina de introdução à atuação em saúde do curso de Biomedicina. A atividade proposta estava relacionada a uma comunidade com descritivos de 03 áreas de abrangências que seriam cobertos por unidade de saúde da família. Para a organização da estrutura de saúde foi necessário diagnóstico comunitário afim de identificar problemas, necessidades e recursos para assim, estruturar a saúde na atenção primária naquela comunidade. O resultado dessa análise possibilitou construção de maquete que apresenta a regionalização da área a ser coberta. </w:t>
      </w:r>
    </w:p>
    <w:p w:rsidR="00ED2E11" w:rsidRDefault="00ED2E11">
      <w:pPr>
        <w:spacing w:after="0" w:line="360" w:lineRule="auto"/>
        <w:jc w:val="both"/>
        <w:rPr>
          <w:rFonts w:cs="Arial"/>
        </w:rPr>
      </w:pPr>
    </w:p>
    <w:p w:rsidR="00ED2E11" w:rsidRDefault="00CC026D">
      <w:pPr>
        <w:spacing w:after="0" w:line="360" w:lineRule="auto"/>
        <w:jc w:val="both"/>
      </w:pPr>
      <w:r>
        <w:rPr>
          <w:rFonts w:ascii="Arial" w:hAnsi="Arial" w:cs="Arial"/>
          <w:b/>
          <w:sz w:val="24"/>
          <w:szCs w:val="24"/>
        </w:rPr>
        <w:t>RESULTADOS</w:t>
      </w:r>
    </w:p>
    <w:p w:rsidR="00ED2E11" w:rsidRDefault="00ED2E11">
      <w:pPr>
        <w:spacing w:after="0" w:line="360" w:lineRule="auto"/>
        <w:ind w:firstLine="850"/>
        <w:jc w:val="both"/>
        <w:rPr>
          <w:rFonts w:ascii="Arial" w:hAnsi="Arial" w:cs="Arial"/>
          <w:b/>
          <w:sz w:val="24"/>
          <w:szCs w:val="24"/>
        </w:rPr>
      </w:pPr>
    </w:p>
    <w:p w:rsidR="00593B72" w:rsidRDefault="00CC026D">
      <w:pPr>
        <w:spacing w:after="0" w:line="360" w:lineRule="auto"/>
        <w:ind w:firstLine="850"/>
        <w:jc w:val="both"/>
        <w:rPr>
          <w:rFonts w:ascii="Arial" w:hAnsi="Arial" w:cs="Arial"/>
          <w:sz w:val="24"/>
          <w:szCs w:val="24"/>
        </w:rPr>
      </w:pPr>
      <w:r>
        <w:rPr>
          <w:rFonts w:ascii="Arial" w:hAnsi="Arial" w:cs="Arial"/>
          <w:sz w:val="24"/>
          <w:szCs w:val="24"/>
        </w:rPr>
        <w:t>O resultado para a situação apresentada houve a necessidade de montar equipes onde foram divididas por áreas, tendo três equipes</w:t>
      </w:r>
      <w:r>
        <w:rPr>
          <w:rFonts w:ascii="Arial" w:hAnsi="Arial"/>
          <w:sz w:val="24"/>
          <w:szCs w:val="24"/>
        </w:rPr>
        <w:t xml:space="preserve"> </w:t>
      </w:r>
      <w:r w:rsidR="00593B72">
        <w:rPr>
          <w:rFonts w:ascii="Arial" w:hAnsi="Arial" w:cs="Arial"/>
          <w:sz w:val="24"/>
          <w:szCs w:val="24"/>
        </w:rPr>
        <w:t>básicas de saúde da família</w:t>
      </w:r>
      <w:r>
        <w:rPr>
          <w:rFonts w:ascii="Arial" w:hAnsi="Arial" w:cs="Arial"/>
          <w:sz w:val="24"/>
          <w:szCs w:val="24"/>
        </w:rPr>
        <w:t xml:space="preserve">, cada equipe ficaria com aproximadamente </w:t>
      </w:r>
      <w:r w:rsidR="00593B72">
        <w:rPr>
          <w:rFonts w:ascii="Arial" w:hAnsi="Arial" w:cs="Arial"/>
          <w:sz w:val="24"/>
          <w:szCs w:val="24"/>
        </w:rPr>
        <w:t>1000</w:t>
      </w:r>
      <w:r>
        <w:rPr>
          <w:rFonts w:ascii="Arial" w:hAnsi="Arial" w:cs="Arial"/>
          <w:sz w:val="24"/>
          <w:szCs w:val="24"/>
        </w:rPr>
        <w:t xml:space="preserve"> famílias.</w:t>
      </w:r>
      <w:r w:rsidR="00593B72">
        <w:rPr>
          <w:rFonts w:ascii="Arial" w:hAnsi="Arial" w:cs="Arial"/>
          <w:sz w:val="24"/>
          <w:szCs w:val="24"/>
        </w:rPr>
        <w:t xml:space="preserve"> Também se observou a necessidade de equipe de NASF com profissionais votados aos principais problemas destacados.</w:t>
      </w:r>
    </w:p>
    <w:p w:rsidR="00ED2E11" w:rsidRDefault="00CC026D">
      <w:pPr>
        <w:spacing w:after="0" w:line="360" w:lineRule="auto"/>
        <w:ind w:firstLine="850"/>
        <w:jc w:val="both"/>
      </w:pPr>
      <w:r>
        <w:rPr>
          <w:rFonts w:ascii="Arial" w:hAnsi="Arial" w:cs="Arial"/>
          <w:sz w:val="24"/>
          <w:szCs w:val="24"/>
        </w:rPr>
        <w:t xml:space="preserve"> A parte superior devera ter uma atenção redobrada, tendo acesso a serviços básicos, como água encanado e luz,</w:t>
      </w:r>
      <w:r w:rsidR="00593B72">
        <w:rPr>
          <w:rFonts w:ascii="Arial" w:hAnsi="Arial" w:cs="Arial"/>
          <w:sz w:val="24"/>
          <w:szCs w:val="24"/>
        </w:rPr>
        <w:t xml:space="preserve"> </w:t>
      </w:r>
      <w:r>
        <w:rPr>
          <w:rFonts w:ascii="Arial" w:hAnsi="Arial" w:cs="Arial"/>
          <w:sz w:val="24"/>
          <w:szCs w:val="24"/>
        </w:rPr>
        <w:t>calçamento e moradia adequada, sistema de esgoto adequado, assim diminuindo as doenças infectocontagiosas e parasitárias,</w:t>
      </w:r>
      <w:r>
        <w:rPr>
          <w:rFonts w:ascii="Arial" w:hAnsi="Arial"/>
          <w:sz w:val="24"/>
          <w:szCs w:val="24"/>
        </w:rPr>
        <w:t xml:space="preserve"> p</w:t>
      </w:r>
      <w:r>
        <w:rPr>
          <w:rFonts w:ascii="Arial" w:hAnsi="Arial" w:cs="Arial"/>
          <w:sz w:val="24"/>
          <w:szCs w:val="24"/>
        </w:rPr>
        <w:t xml:space="preserve">rogramas voltados à atenção à saúde de todos os gêneros, ações voltadas à saúde bucal. </w:t>
      </w:r>
      <w:r w:rsidR="00593B72">
        <w:rPr>
          <w:rFonts w:ascii="Arial" w:hAnsi="Arial" w:cs="Arial"/>
          <w:color w:val="000000" w:themeColor="text1"/>
          <w:sz w:val="24"/>
          <w:szCs w:val="24"/>
          <w:shd w:val="clear" w:color="auto" w:fill="FFFFFF"/>
        </w:rPr>
        <w:t>Se observou também a</w:t>
      </w:r>
      <w:r>
        <w:rPr>
          <w:rFonts w:ascii="Arial" w:hAnsi="Arial" w:cs="Arial"/>
          <w:color w:val="000000" w:themeColor="text1"/>
          <w:sz w:val="24"/>
          <w:szCs w:val="24"/>
          <w:shd w:val="clear" w:color="auto" w:fill="FFFFFF"/>
        </w:rPr>
        <w:t xml:space="preserve"> necess</w:t>
      </w:r>
      <w:r w:rsidR="00593B72">
        <w:rPr>
          <w:rFonts w:ascii="Arial" w:hAnsi="Arial" w:cs="Arial"/>
          <w:color w:val="000000" w:themeColor="text1"/>
          <w:sz w:val="24"/>
          <w:szCs w:val="24"/>
          <w:shd w:val="clear" w:color="auto" w:fill="FFFFFF"/>
        </w:rPr>
        <w:t>idade de</w:t>
      </w:r>
      <w:r>
        <w:rPr>
          <w:rFonts w:ascii="Arial" w:hAnsi="Arial" w:cs="Arial"/>
          <w:color w:val="000000" w:themeColor="text1"/>
          <w:sz w:val="24"/>
          <w:szCs w:val="24"/>
          <w:shd w:val="clear" w:color="auto" w:fill="FFFFFF"/>
        </w:rPr>
        <w:t xml:space="preserve"> pelo menos uma farmácia popular na comunidade</w:t>
      </w:r>
      <w:r w:rsidR="00AD60EC">
        <w:rPr>
          <w:rFonts w:ascii="Arial" w:hAnsi="Arial" w:cs="Arial"/>
          <w:color w:val="000000" w:themeColor="text1"/>
          <w:sz w:val="24"/>
          <w:szCs w:val="24"/>
          <w:shd w:val="clear" w:color="auto" w:fill="FFFFFF"/>
        </w:rPr>
        <w:t xml:space="preserve"> e uma UPA (</w:t>
      </w:r>
      <w:r>
        <w:rPr>
          <w:rFonts w:ascii="Arial" w:hAnsi="Arial" w:cs="Arial"/>
          <w:color w:val="000000" w:themeColor="text1"/>
          <w:sz w:val="24"/>
          <w:szCs w:val="24"/>
          <w:shd w:val="clear" w:color="auto" w:fill="FFFFFF"/>
        </w:rPr>
        <w:t>Unidade de Pronto Atendimento</w:t>
      </w:r>
      <w:r w:rsidR="00AD60EC">
        <w:rPr>
          <w:rFonts w:ascii="Arial" w:hAnsi="Arial" w:cs="Arial"/>
          <w:color w:val="000000" w:themeColor="text1"/>
          <w:sz w:val="24"/>
          <w:szCs w:val="24"/>
          <w:shd w:val="clear" w:color="auto" w:fill="FFFFFF"/>
        </w:rPr>
        <w:t>) para auxiliar nas demandas por saúde nessa comunidade.</w:t>
      </w:r>
    </w:p>
    <w:p w:rsidR="00ED2E11" w:rsidRDefault="00ED2E11">
      <w:pPr>
        <w:spacing w:after="0" w:line="360" w:lineRule="auto"/>
        <w:jc w:val="both"/>
        <w:rPr>
          <w:rFonts w:cs="Arial"/>
          <w:b/>
        </w:rPr>
      </w:pPr>
    </w:p>
    <w:p w:rsidR="00ED2E11" w:rsidRDefault="00CC026D">
      <w:pPr>
        <w:spacing w:after="0" w:line="360" w:lineRule="auto"/>
        <w:jc w:val="both"/>
      </w:pPr>
      <w:r>
        <w:rPr>
          <w:rFonts w:ascii="Arial" w:hAnsi="Arial" w:cs="Arial"/>
          <w:b/>
          <w:sz w:val="24"/>
          <w:szCs w:val="24"/>
        </w:rPr>
        <w:t>CONCLUSÃO</w:t>
      </w:r>
    </w:p>
    <w:p w:rsidR="00ED2E11" w:rsidRDefault="00ED2E11">
      <w:pPr>
        <w:spacing w:after="0" w:line="360" w:lineRule="auto"/>
        <w:jc w:val="both"/>
        <w:rPr>
          <w:rFonts w:ascii="Arial" w:hAnsi="Arial" w:cs="Arial"/>
          <w:b/>
          <w:sz w:val="24"/>
          <w:szCs w:val="24"/>
        </w:rPr>
      </w:pPr>
    </w:p>
    <w:p w:rsidR="00ED2E11" w:rsidRDefault="00CC026D">
      <w:pPr>
        <w:spacing w:after="0" w:line="360" w:lineRule="auto"/>
        <w:ind w:firstLine="850"/>
        <w:jc w:val="both"/>
      </w:pPr>
      <w:r>
        <w:rPr>
          <w:rFonts w:ascii="Arial" w:hAnsi="Arial" w:cs="Arial"/>
          <w:sz w:val="24"/>
          <w:szCs w:val="24"/>
        </w:rPr>
        <w:t>Como conclusão, além das ações de cada necessidade da comunidade</w:t>
      </w:r>
      <w:r w:rsidR="00AD60EC">
        <w:rPr>
          <w:rFonts w:ascii="Arial" w:hAnsi="Arial" w:cs="Arial"/>
          <w:sz w:val="24"/>
          <w:szCs w:val="24"/>
        </w:rPr>
        <w:t>,</w:t>
      </w:r>
      <w:r>
        <w:rPr>
          <w:rFonts w:ascii="Arial" w:hAnsi="Arial" w:cs="Arial"/>
          <w:sz w:val="24"/>
          <w:szCs w:val="24"/>
        </w:rPr>
        <w:t xml:space="preserve"> </w:t>
      </w:r>
      <w:r w:rsidR="00AD60EC">
        <w:rPr>
          <w:rFonts w:ascii="Arial" w:hAnsi="Arial" w:cs="Arial"/>
          <w:sz w:val="24"/>
          <w:szCs w:val="24"/>
        </w:rPr>
        <w:t>as equipes de saúde podem</w:t>
      </w:r>
      <w:r>
        <w:rPr>
          <w:rFonts w:ascii="Arial" w:hAnsi="Arial" w:cs="Arial"/>
          <w:sz w:val="24"/>
          <w:szCs w:val="24"/>
        </w:rPr>
        <w:t xml:space="preserve"> registrar o cadastro de cada família, para analisar e interpretar os dados coletados, estabelecendo prioridades, propor ações e executa-las. Podendo haver programas direcionados </w:t>
      </w:r>
      <w:r w:rsidR="00186887">
        <w:rPr>
          <w:rFonts w:ascii="Arial" w:hAnsi="Arial" w:cs="Arial"/>
          <w:sz w:val="24"/>
          <w:szCs w:val="24"/>
        </w:rPr>
        <w:t>para</w:t>
      </w:r>
      <w:r>
        <w:rPr>
          <w:rFonts w:ascii="Arial" w:hAnsi="Arial" w:cs="Arial"/>
          <w:sz w:val="24"/>
          <w:szCs w:val="24"/>
        </w:rPr>
        <w:t xml:space="preserve"> cada gênero</w:t>
      </w:r>
      <w:r w:rsidR="00186887">
        <w:rPr>
          <w:rFonts w:ascii="Arial" w:hAnsi="Arial" w:cs="Arial"/>
          <w:sz w:val="24"/>
          <w:szCs w:val="24"/>
        </w:rPr>
        <w:t xml:space="preserve">. </w:t>
      </w:r>
    </w:p>
    <w:p w:rsidR="00ED2E11" w:rsidRDefault="00ED2E11">
      <w:pPr>
        <w:spacing w:after="0" w:line="360" w:lineRule="auto"/>
        <w:jc w:val="both"/>
        <w:rPr>
          <w:rFonts w:ascii="Arial" w:hAnsi="Arial" w:cs="Arial"/>
          <w:b/>
          <w:sz w:val="24"/>
          <w:szCs w:val="24"/>
        </w:rPr>
      </w:pPr>
    </w:p>
    <w:p w:rsidR="00AD60EC" w:rsidRDefault="00AD60EC">
      <w:pPr>
        <w:spacing w:after="0" w:line="360" w:lineRule="auto"/>
        <w:jc w:val="both"/>
        <w:rPr>
          <w:rFonts w:ascii="Arial" w:hAnsi="Arial" w:cs="Arial"/>
          <w:b/>
          <w:sz w:val="24"/>
          <w:szCs w:val="24"/>
        </w:rPr>
      </w:pPr>
    </w:p>
    <w:p w:rsidR="00ED2E11" w:rsidRDefault="00CC026D">
      <w:pPr>
        <w:spacing w:after="0" w:line="360" w:lineRule="auto"/>
        <w:jc w:val="both"/>
        <w:rPr>
          <w:rFonts w:ascii="Arial" w:hAnsi="Arial"/>
          <w:sz w:val="24"/>
          <w:szCs w:val="24"/>
        </w:rPr>
      </w:pPr>
      <w:r>
        <w:rPr>
          <w:rFonts w:ascii="Arial" w:hAnsi="Arial" w:cs="Arial"/>
          <w:b/>
          <w:sz w:val="24"/>
          <w:szCs w:val="24"/>
        </w:rPr>
        <w:t xml:space="preserve"> REFERÊNCIAS</w:t>
      </w:r>
    </w:p>
    <w:p w:rsidR="006B7F43" w:rsidRDefault="006B7F43">
      <w:pPr>
        <w:spacing w:after="0" w:line="360" w:lineRule="auto"/>
        <w:jc w:val="both"/>
      </w:pPr>
    </w:p>
    <w:p w:rsidR="006B7F43" w:rsidRPr="006B7F43" w:rsidRDefault="006B7F43" w:rsidP="006B7F43">
      <w:pPr>
        <w:spacing w:after="0" w:line="360" w:lineRule="auto"/>
        <w:jc w:val="both"/>
        <w:rPr>
          <w:rFonts w:ascii="Arial" w:hAnsi="Arial" w:cs="Arial"/>
          <w:sz w:val="24"/>
          <w:szCs w:val="24"/>
        </w:rPr>
      </w:pPr>
      <w:r>
        <w:rPr>
          <w:rFonts w:ascii="Arial" w:hAnsi="Arial" w:cs="Arial"/>
          <w:sz w:val="24"/>
          <w:szCs w:val="24"/>
        </w:rPr>
        <w:t xml:space="preserve">BVSMS - </w:t>
      </w:r>
      <w:r w:rsidRPr="00802D49">
        <w:rPr>
          <w:rFonts w:ascii="Arial" w:hAnsi="Arial" w:cs="Arial"/>
          <w:sz w:val="24"/>
          <w:szCs w:val="24"/>
        </w:rPr>
        <w:t>B</w:t>
      </w:r>
      <w:r>
        <w:rPr>
          <w:rFonts w:ascii="Arial" w:hAnsi="Arial" w:cs="Arial"/>
          <w:sz w:val="24"/>
          <w:szCs w:val="24"/>
        </w:rPr>
        <w:t xml:space="preserve">iblioteca Virtual em Saúde, Ministério de Saúde. </w:t>
      </w:r>
      <w:proofErr w:type="gramStart"/>
      <w:r w:rsidRPr="006B7F43">
        <w:rPr>
          <w:rFonts w:ascii="Arial" w:hAnsi="Arial" w:cs="Arial"/>
          <w:b/>
          <w:sz w:val="24"/>
          <w:szCs w:val="24"/>
        </w:rPr>
        <w:t>Sus</w:t>
      </w:r>
      <w:proofErr w:type="gramEnd"/>
      <w:r w:rsidRPr="006B7F43">
        <w:rPr>
          <w:rFonts w:ascii="Arial" w:hAnsi="Arial" w:cs="Arial"/>
          <w:b/>
          <w:sz w:val="24"/>
          <w:szCs w:val="24"/>
        </w:rPr>
        <w:t>, Princípios e Conquistas</w:t>
      </w:r>
      <w:r>
        <w:rPr>
          <w:rFonts w:ascii="Arial" w:hAnsi="Arial" w:cs="Arial"/>
          <w:b/>
          <w:sz w:val="24"/>
          <w:szCs w:val="24"/>
        </w:rPr>
        <w:t xml:space="preserve"> </w:t>
      </w:r>
      <w:r>
        <w:rPr>
          <w:rFonts w:ascii="Arial" w:hAnsi="Arial" w:cs="Arial"/>
          <w:sz w:val="24"/>
          <w:szCs w:val="24"/>
        </w:rPr>
        <w:t xml:space="preserve">.2000 Disponível em &lt; </w:t>
      </w:r>
      <w:r w:rsidRPr="00BD71DD">
        <w:rPr>
          <w:rFonts w:ascii="Arial" w:hAnsi="Arial" w:cs="Arial"/>
          <w:color w:val="auto"/>
          <w:sz w:val="24"/>
          <w:szCs w:val="24"/>
        </w:rPr>
        <w:t>http://bvsms.saude.gov.br/bvs/publicacoes/sus_principios.pdf</w:t>
      </w:r>
      <w:r>
        <w:rPr>
          <w:rFonts w:ascii="Arial" w:hAnsi="Arial" w:cs="Arial"/>
          <w:b/>
          <w:color w:val="auto"/>
          <w:sz w:val="24"/>
          <w:szCs w:val="24"/>
        </w:rPr>
        <w:t xml:space="preserve"> &gt; </w:t>
      </w:r>
      <w:r>
        <w:rPr>
          <w:rFonts w:ascii="Arial" w:hAnsi="Arial" w:cs="Arial"/>
          <w:color w:val="auto"/>
          <w:sz w:val="24"/>
          <w:szCs w:val="24"/>
        </w:rPr>
        <w:t>Acesso em 12 de Agosto de 2016.</w:t>
      </w:r>
    </w:p>
    <w:p w:rsidR="00186887" w:rsidRDefault="00186887">
      <w:pPr>
        <w:spacing w:after="0" w:line="360" w:lineRule="auto"/>
        <w:jc w:val="both"/>
      </w:pPr>
    </w:p>
    <w:p w:rsidR="00186887" w:rsidRPr="00186887" w:rsidRDefault="00186887">
      <w:pPr>
        <w:spacing w:after="0" w:line="360" w:lineRule="auto"/>
        <w:jc w:val="both"/>
        <w:rPr>
          <w:rFonts w:ascii="Arial" w:hAnsi="Arial" w:cs="Arial"/>
          <w:color w:val="000000" w:themeColor="text1"/>
          <w:sz w:val="24"/>
          <w:szCs w:val="24"/>
        </w:rPr>
      </w:pPr>
      <w:r w:rsidRPr="00186887">
        <w:rPr>
          <w:rFonts w:ascii="Arial" w:hAnsi="Arial" w:cs="Arial"/>
          <w:color w:val="000000" w:themeColor="text1"/>
          <w:sz w:val="24"/>
          <w:szCs w:val="24"/>
          <w:shd w:val="clear" w:color="auto" w:fill="F1F0F0"/>
        </w:rPr>
        <w:t xml:space="preserve">CARVALHO, G. </w:t>
      </w:r>
      <w:r w:rsidRPr="00186887">
        <w:rPr>
          <w:rFonts w:ascii="Arial" w:hAnsi="Arial" w:cs="Arial"/>
          <w:b/>
          <w:color w:val="000000" w:themeColor="text1"/>
          <w:sz w:val="24"/>
          <w:szCs w:val="24"/>
          <w:shd w:val="clear" w:color="auto" w:fill="F1F0F0"/>
        </w:rPr>
        <w:t>A saúde pública no Brasil</w:t>
      </w:r>
      <w:r w:rsidRPr="00186887">
        <w:rPr>
          <w:rFonts w:ascii="Arial" w:hAnsi="Arial" w:cs="Arial"/>
          <w:color w:val="000000" w:themeColor="text1"/>
          <w:sz w:val="24"/>
          <w:szCs w:val="24"/>
          <w:shd w:val="clear" w:color="auto" w:fill="F1F0F0"/>
        </w:rPr>
        <w:t>. Estudos Avançados, v. 27, n. 78, São Paulo, 2013.</w:t>
      </w:r>
      <w:r>
        <w:rPr>
          <w:rFonts w:ascii="Arial" w:hAnsi="Arial" w:cs="Arial"/>
          <w:color w:val="000000" w:themeColor="text1"/>
          <w:sz w:val="24"/>
          <w:szCs w:val="24"/>
          <w:shd w:val="clear" w:color="auto" w:fill="F1F0F0"/>
        </w:rPr>
        <w:t xml:space="preserve"> Disponível em &lt; </w:t>
      </w:r>
      <w:r w:rsidRPr="00186887">
        <w:rPr>
          <w:rFonts w:ascii="Arial" w:hAnsi="Arial" w:cs="Arial"/>
          <w:color w:val="000000" w:themeColor="text1"/>
          <w:sz w:val="24"/>
          <w:szCs w:val="24"/>
          <w:shd w:val="clear" w:color="auto" w:fill="F1F0F0"/>
        </w:rPr>
        <w:t>http://www.scielo.br/scielo.php?</w:t>
      </w:r>
      <w:proofErr w:type="gramStart"/>
      <w:r w:rsidRPr="00186887">
        <w:rPr>
          <w:rFonts w:ascii="Arial" w:hAnsi="Arial" w:cs="Arial"/>
          <w:color w:val="000000" w:themeColor="text1"/>
          <w:sz w:val="24"/>
          <w:szCs w:val="24"/>
          <w:shd w:val="clear" w:color="auto" w:fill="F1F0F0"/>
        </w:rPr>
        <w:t>script</w:t>
      </w:r>
      <w:proofErr w:type="gramEnd"/>
      <w:r w:rsidRPr="00186887">
        <w:rPr>
          <w:rFonts w:ascii="Arial" w:hAnsi="Arial" w:cs="Arial"/>
          <w:color w:val="000000" w:themeColor="text1"/>
          <w:sz w:val="24"/>
          <w:szCs w:val="24"/>
          <w:shd w:val="clear" w:color="auto" w:fill="F1F0F0"/>
        </w:rPr>
        <w:t>=sci_arttext&amp;pid=S0103-40142013000200002</w:t>
      </w:r>
      <w:r>
        <w:rPr>
          <w:rFonts w:ascii="Arial" w:hAnsi="Arial" w:cs="Arial"/>
          <w:color w:val="000000" w:themeColor="text1"/>
          <w:sz w:val="24"/>
          <w:szCs w:val="24"/>
          <w:shd w:val="clear" w:color="auto" w:fill="F1F0F0"/>
        </w:rPr>
        <w:t xml:space="preserve"> &gt; Acesso dia 12 de Agosto de 2016</w:t>
      </w:r>
    </w:p>
    <w:p w:rsidR="00ED2E11" w:rsidRPr="00186887" w:rsidRDefault="00FB74C8">
      <w:pPr>
        <w:spacing w:after="0" w:line="360" w:lineRule="auto"/>
        <w:jc w:val="both"/>
        <w:rPr>
          <w:rStyle w:val="InternetLink"/>
          <w:rFonts w:ascii="Arial" w:hAnsi="Arial" w:cs="Arial"/>
          <w:b/>
          <w:color w:val="000000" w:themeColor="text1"/>
          <w:sz w:val="24"/>
          <w:szCs w:val="24"/>
        </w:rPr>
      </w:pPr>
      <w:hyperlink r:id="rId5"/>
    </w:p>
    <w:p w:rsidR="00ED2E11" w:rsidRDefault="00CC026D">
      <w:pPr>
        <w:spacing w:after="0" w:line="360" w:lineRule="auto"/>
        <w:rPr>
          <w:rStyle w:val="InternetLink"/>
          <w:rFonts w:ascii="Arial" w:hAnsi="Arial" w:cs="Arial"/>
          <w:color w:val="FF3333"/>
          <w:sz w:val="24"/>
          <w:szCs w:val="24"/>
          <w:u w:val="none"/>
        </w:rPr>
      </w:pPr>
      <w:r>
        <w:rPr>
          <w:rStyle w:val="InternetLink"/>
          <w:rFonts w:ascii="Arial" w:hAnsi="Arial" w:cs="Arial"/>
          <w:color w:val="000000"/>
          <w:sz w:val="24"/>
          <w:szCs w:val="24"/>
          <w:u w:val="none"/>
        </w:rPr>
        <w:t xml:space="preserve">COSTA JÚNIOR, Antônio Gil; COSTA, Carlos Eduardo de Mira. </w:t>
      </w:r>
      <w:r>
        <w:rPr>
          <w:rStyle w:val="InternetLink"/>
          <w:rFonts w:ascii="Arial" w:hAnsi="Arial" w:cs="Arial"/>
          <w:b/>
          <w:bCs/>
          <w:color w:val="000000"/>
          <w:sz w:val="24"/>
          <w:szCs w:val="24"/>
          <w:u w:val="none"/>
        </w:rPr>
        <w:t xml:space="preserve">Breve Relato Histórico das Políticas </w:t>
      </w:r>
      <w:r w:rsidR="005C61CD">
        <w:rPr>
          <w:rStyle w:val="InternetLink"/>
          <w:rFonts w:ascii="Arial" w:hAnsi="Arial" w:cs="Arial"/>
          <w:b/>
          <w:bCs/>
          <w:color w:val="000000"/>
          <w:sz w:val="24"/>
          <w:szCs w:val="24"/>
          <w:u w:val="none"/>
        </w:rPr>
        <w:t>P</w:t>
      </w:r>
      <w:r>
        <w:rPr>
          <w:rStyle w:val="InternetLink"/>
          <w:rFonts w:ascii="Arial" w:hAnsi="Arial" w:cs="Arial"/>
          <w:b/>
          <w:bCs/>
          <w:color w:val="000000"/>
          <w:sz w:val="24"/>
          <w:szCs w:val="24"/>
          <w:u w:val="none"/>
        </w:rPr>
        <w:t>úblicas de Saúde no Brasil</w:t>
      </w:r>
      <w:r>
        <w:rPr>
          <w:rStyle w:val="InternetLink"/>
          <w:rFonts w:ascii="Arial" w:hAnsi="Arial" w:cs="Arial"/>
          <w:color w:val="000000"/>
          <w:sz w:val="24"/>
          <w:szCs w:val="24"/>
          <w:u w:val="none"/>
        </w:rPr>
        <w:t xml:space="preserve">. História e-história 2014. Disponível em: &lt;http://www.historiaehistoria.com.br/materia.cfm?tb=professores&amp;id=170&gt;. Acesso em: </w:t>
      </w:r>
      <w:r w:rsidR="00802D49">
        <w:rPr>
          <w:rStyle w:val="InternetLink"/>
          <w:rFonts w:ascii="Arial" w:hAnsi="Arial" w:cs="Arial"/>
          <w:color w:val="000000"/>
          <w:sz w:val="24"/>
          <w:szCs w:val="24"/>
          <w:u w:val="none"/>
        </w:rPr>
        <w:t>06 de Agosto de 2016</w:t>
      </w:r>
      <w:hyperlink r:id="rId6"/>
    </w:p>
    <w:p w:rsidR="00ED2E11" w:rsidRDefault="00ED2E11">
      <w:pPr>
        <w:spacing w:after="0" w:line="360" w:lineRule="auto"/>
        <w:rPr>
          <w:rStyle w:val="InternetLink"/>
          <w:rFonts w:ascii="Arial" w:hAnsi="Arial" w:cs="Arial"/>
          <w:color w:val="FF3333"/>
          <w:sz w:val="24"/>
          <w:szCs w:val="24"/>
          <w:u w:val="none"/>
        </w:rPr>
      </w:pPr>
    </w:p>
    <w:p w:rsidR="00D00BC1" w:rsidRDefault="00D00BC1" w:rsidP="00D00BC1">
      <w:pPr>
        <w:suppressAutoHyphens w:val="0"/>
        <w:spacing w:line="240" w:lineRule="auto"/>
        <w:jc w:val="both"/>
        <w:rPr>
          <w:rFonts w:ascii="Arial" w:hAnsi="Arial"/>
          <w:color w:val="000000"/>
          <w:sz w:val="24"/>
          <w:szCs w:val="24"/>
        </w:rPr>
      </w:pPr>
      <w:r w:rsidRPr="005C61CD">
        <w:rPr>
          <w:rStyle w:val="InternetLink"/>
          <w:rFonts w:ascii="Arial" w:hAnsi="Arial" w:cs="Arial"/>
          <w:color w:val="000000" w:themeColor="text1"/>
          <w:sz w:val="24"/>
          <w:szCs w:val="24"/>
          <w:u w:val="none"/>
        </w:rPr>
        <w:t>JUNIOR</w:t>
      </w:r>
      <w:r>
        <w:rPr>
          <w:rStyle w:val="InternetLink"/>
          <w:rFonts w:ascii="Arial" w:hAnsi="Arial" w:cs="Arial"/>
          <w:color w:val="000000" w:themeColor="text1"/>
          <w:sz w:val="24"/>
          <w:szCs w:val="24"/>
          <w:u w:val="none"/>
        </w:rPr>
        <w:t>,</w:t>
      </w:r>
      <w:r w:rsidR="005C61CD">
        <w:rPr>
          <w:rStyle w:val="InternetLink"/>
          <w:rFonts w:ascii="Arial" w:hAnsi="Arial" w:cs="Arial"/>
          <w:color w:val="000000" w:themeColor="text1"/>
          <w:sz w:val="24"/>
          <w:szCs w:val="24"/>
          <w:u w:val="none"/>
        </w:rPr>
        <w:t xml:space="preserve"> </w:t>
      </w:r>
      <w:proofErr w:type="spellStart"/>
      <w:r w:rsidR="005C61CD">
        <w:rPr>
          <w:rStyle w:val="InternetLink"/>
          <w:rFonts w:ascii="Arial" w:hAnsi="Arial" w:cs="Arial"/>
          <w:color w:val="000000" w:themeColor="text1"/>
          <w:sz w:val="24"/>
          <w:szCs w:val="24"/>
          <w:u w:val="none"/>
        </w:rPr>
        <w:t>Antonio</w:t>
      </w:r>
      <w:proofErr w:type="spellEnd"/>
      <w:r w:rsidR="005C61CD">
        <w:rPr>
          <w:rStyle w:val="InternetLink"/>
          <w:rFonts w:ascii="Arial" w:hAnsi="Arial" w:cs="Arial"/>
          <w:color w:val="000000" w:themeColor="text1"/>
          <w:sz w:val="24"/>
          <w:szCs w:val="24"/>
          <w:u w:val="none"/>
        </w:rPr>
        <w:t xml:space="preserve"> </w:t>
      </w:r>
      <w:proofErr w:type="spellStart"/>
      <w:r w:rsidR="005C61CD">
        <w:rPr>
          <w:rStyle w:val="InternetLink"/>
          <w:rFonts w:ascii="Arial" w:hAnsi="Arial" w:cs="Arial"/>
          <w:color w:val="000000" w:themeColor="text1"/>
          <w:sz w:val="24"/>
          <w:szCs w:val="24"/>
          <w:u w:val="none"/>
        </w:rPr>
        <w:t>Gasparetto</w:t>
      </w:r>
      <w:proofErr w:type="spellEnd"/>
      <w:r w:rsidR="005C61CD">
        <w:rPr>
          <w:rStyle w:val="InternetLink"/>
          <w:rFonts w:ascii="Arial" w:hAnsi="Arial" w:cs="Arial"/>
          <w:color w:val="000000" w:themeColor="text1"/>
          <w:sz w:val="24"/>
          <w:szCs w:val="24"/>
          <w:u w:val="none"/>
        </w:rPr>
        <w:t xml:space="preserve">, </w:t>
      </w:r>
      <w:proofErr w:type="spellStart"/>
      <w:r w:rsidR="005C61CD" w:rsidRPr="00D00BC1">
        <w:rPr>
          <w:rStyle w:val="InternetLink"/>
          <w:rFonts w:ascii="Arial" w:hAnsi="Arial" w:cs="Arial"/>
          <w:b/>
          <w:color w:val="000000" w:themeColor="text1"/>
          <w:sz w:val="24"/>
          <w:szCs w:val="24"/>
          <w:u w:val="none"/>
        </w:rPr>
        <w:t>Saude</w:t>
      </w:r>
      <w:proofErr w:type="spellEnd"/>
      <w:r w:rsidR="005C61CD" w:rsidRPr="00D00BC1">
        <w:rPr>
          <w:rStyle w:val="InternetLink"/>
          <w:rFonts w:ascii="Arial" w:hAnsi="Arial" w:cs="Arial"/>
          <w:b/>
          <w:color w:val="000000" w:themeColor="text1"/>
          <w:sz w:val="24"/>
          <w:szCs w:val="24"/>
          <w:u w:val="none"/>
        </w:rPr>
        <w:t xml:space="preserve"> Publica</w:t>
      </w:r>
      <w:r w:rsidR="005C61CD">
        <w:rPr>
          <w:rStyle w:val="InternetLink"/>
          <w:rFonts w:ascii="Arial" w:hAnsi="Arial" w:cs="Arial"/>
          <w:color w:val="000000" w:themeColor="text1"/>
          <w:sz w:val="24"/>
          <w:szCs w:val="24"/>
          <w:u w:val="none"/>
        </w:rPr>
        <w:t>, 20</w:t>
      </w:r>
      <w:r>
        <w:rPr>
          <w:rStyle w:val="InternetLink"/>
          <w:rFonts w:ascii="Arial" w:hAnsi="Arial" w:cs="Arial"/>
          <w:color w:val="000000" w:themeColor="text1"/>
          <w:sz w:val="24"/>
          <w:szCs w:val="24"/>
          <w:u w:val="none"/>
        </w:rPr>
        <w:t>06</w:t>
      </w:r>
      <w:r w:rsidR="005C61CD">
        <w:rPr>
          <w:rStyle w:val="InternetLink"/>
          <w:rFonts w:ascii="Arial" w:hAnsi="Arial" w:cs="Arial"/>
          <w:color w:val="000000" w:themeColor="text1"/>
          <w:sz w:val="24"/>
          <w:szCs w:val="24"/>
          <w:u w:val="none"/>
        </w:rPr>
        <w:t xml:space="preserve">. </w:t>
      </w:r>
      <w:r>
        <w:rPr>
          <w:rStyle w:val="InternetLink"/>
          <w:rFonts w:ascii="Arial" w:hAnsi="Arial" w:cs="Arial"/>
          <w:color w:val="000000" w:themeColor="text1"/>
          <w:sz w:val="24"/>
          <w:szCs w:val="24"/>
          <w:u w:val="none"/>
        </w:rPr>
        <w:t>Disponível</w:t>
      </w:r>
      <w:r w:rsidR="005C61CD">
        <w:rPr>
          <w:rStyle w:val="InternetLink"/>
          <w:rFonts w:ascii="Arial" w:hAnsi="Arial" w:cs="Arial"/>
          <w:color w:val="000000" w:themeColor="text1"/>
          <w:sz w:val="24"/>
          <w:szCs w:val="24"/>
          <w:u w:val="none"/>
        </w:rPr>
        <w:t xml:space="preserve"> em &lt;</w:t>
      </w:r>
      <w:proofErr w:type="gramStart"/>
      <w:r w:rsidR="005C61CD">
        <w:rPr>
          <w:rStyle w:val="InternetLink"/>
          <w:rFonts w:ascii="Arial" w:hAnsi="Arial" w:cs="Arial"/>
          <w:color w:val="000000" w:themeColor="text1"/>
          <w:sz w:val="24"/>
          <w:szCs w:val="24"/>
          <w:u w:val="none"/>
        </w:rPr>
        <w:t xml:space="preserve">  </w:t>
      </w:r>
      <w:proofErr w:type="gramEnd"/>
      <w:r w:rsidR="005C61CD" w:rsidRPr="005C61CD">
        <w:rPr>
          <w:rStyle w:val="InternetLink"/>
          <w:rFonts w:ascii="Arial" w:hAnsi="Arial" w:cs="Arial"/>
          <w:color w:val="000000" w:themeColor="text1"/>
          <w:sz w:val="24"/>
          <w:szCs w:val="24"/>
          <w:u w:val="none"/>
        </w:rPr>
        <w:t>http://www.infoescola.com/saude/saude-publica/</w:t>
      </w:r>
      <w:r w:rsidR="005C61CD">
        <w:rPr>
          <w:rStyle w:val="InternetLink"/>
          <w:rFonts w:ascii="Arial" w:hAnsi="Arial" w:cs="Arial"/>
          <w:color w:val="000000" w:themeColor="text1"/>
          <w:sz w:val="24"/>
          <w:szCs w:val="24"/>
          <w:u w:val="none"/>
        </w:rPr>
        <w:t xml:space="preserve"> &gt; Acesso dia 07 de Agosto de 2016</w:t>
      </w:r>
      <w:r w:rsidRPr="00D00BC1">
        <w:rPr>
          <w:rFonts w:ascii="Arial" w:hAnsi="Arial"/>
          <w:color w:val="000000"/>
          <w:sz w:val="24"/>
          <w:szCs w:val="24"/>
        </w:rPr>
        <w:t xml:space="preserve"> </w:t>
      </w:r>
    </w:p>
    <w:p w:rsidR="00D00BC1" w:rsidRDefault="00D00BC1" w:rsidP="00D00BC1">
      <w:pPr>
        <w:suppressAutoHyphens w:val="0"/>
        <w:spacing w:line="240" w:lineRule="auto"/>
        <w:jc w:val="both"/>
        <w:rPr>
          <w:rFonts w:ascii="Arial" w:hAnsi="Arial"/>
          <w:color w:val="000000"/>
          <w:sz w:val="24"/>
          <w:szCs w:val="24"/>
        </w:rPr>
      </w:pPr>
    </w:p>
    <w:p w:rsidR="005C61CD" w:rsidRDefault="00D00BC1" w:rsidP="00D00BC1">
      <w:pPr>
        <w:suppressAutoHyphens w:val="0"/>
        <w:spacing w:line="240" w:lineRule="auto"/>
        <w:jc w:val="both"/>
        <w:rPr>
          <w:rFonts w:ascii="Arial" w:hAnsi="Arial"/>
          <w:color w:val="000000"/>
          <w:sz w:val="24"/>
          <w:szCs w:val="24"/>
        </w:rPr>
      </w:pPr>
      <w:r>
        <w:rPr>
          <w:rFonts w:ascii="Arial" w:hAnsi="Arial"/>
          <w:color w:val="000000"/>
          <w:sz w:val="24"/>
          <w:szCs w:val="24"/>
        </w:rPr>
        <w:t xml:space="preserve">MELDAU </w:t>
      </w:r>
      <w:proofErr w:type="gramStart"/>
      <w:r>
        <w:rPr>
          <w:rFonts w:ascii="Arial" w:hAnsi="Arial"/>
          <w:color w:val="000000"/>
          <w:sz w:val="24"/>
          <w:szCs w:val="24"/>
        </w:rPr>
        <w:t>D,</w:t>
      </w:r>
      <w:proofErr w:type="gramEnd"/>
      <w:r>
        <w:rPr>
          <w:rFonts w:ascii="Arial" w:hAnsi="Arial"/>
          <w:color w:val="000000"/>
          <w:sz w:val="24"/>
          <w:szCs w:val="24"/>
        </w:rPr>
        <w:t xml:space="preserve">C; </w:t>
      </w:r>
      <w:r w:rsidRPr="00BD71DD">
        <w:rPr>
          <w:rFonts w:ascii="Arial" w:hAnsi="Arial"/>
          <w:b/>
          <w:color w:val="000000"/>
          <w:sz w:val="24"/>
          <w:szCs w:val="24"/>
        </w:rPr>
        <w:t xml:space="preserve">Sistema Único de </w:t>
      </w:r>
      <w:proofErr w:type="spellStart"/>
      <w:r w:rsidRPr="00BD71DD">
        <w:rPr>
          <w:rFonts w:ascii="Arial" w:hAnsi="Arial"/>
          <w:b/>
          <w:color w:val="000000"/>
          <w:sz w:val="24"/>
          <w:szCs w:val="24"/>
        </w:rPr>
        <w:t>Saude</w:t>
      </w:r>
      <w:proofErr w:type="spellEnd"/>
      <w:r>
        <w:rPr>
          <w:rFonts w:ascii="Arial" w:hAnsi="Arial"/>
          <w:b/>
          <w:color w:val="000000"/>
          <w:sz w:val="24"/>
          <w:szCs w:val="24"/>
        </w:rPr>
        <w:t xml:space="preserve"> , </w:t>
      </w:r>
      <w:r>
        <w:rPr>
          <w:rFonts w:ascii="Arial" w:hAnsi="Arial"/>
          <w:color w:val="000000"/>
          <w:sz w:val="24"/>
          <w:szCs w:val="24"/>
        </w:rPr>
        <w:t xml:space="preserve">2006.  Disponível em &lt; </w:t>
      </w:r>
      <w:r w:rsidRPr="00BD71DD">
        <w:rPr>
          <w:rFonts w:ascii="Arial" w:hAnsi="Arial"/>
          <w:color w:val="000000"/>
          <w:sz w:val="24"/>
          <w:szCs w:val="24"/>
        </w:rPr>
        <w:t>http://www.infoescola.com/saude/sus/</w:t>
      </w:r>
      <w:r>
        <w:rPr>
          <w:rFonts w:ascii="Arial" w:hAnsi="Arial"/>
          <w:color w:val="000000"/>
          <w:sz w:val="24"/>
          <w:szCs w:val="24"/>
        </w:rPr>
        <w:t xml:space="preserve"> &gt; Acesso em 06 de Agosto de 2016</w:t>
      </w:r>
    </w:p>
    <w:p w:rsidR="00D00BC1" w:rsidRDefault="00D00BC1" w:rsidP="00D00BC1">
      <w:pPr>
        <w:suppressAutoHyphens w:val="0"/>
        <w:spacing w:line="240" w:lineRule="auto"/>
        <w:jc w:val="both"/>
        <w:rPr>
          <w:rStyle w:val="InternetLink"/>
          <w:rFonts w:ascii="Arial" w:hAnsi="Arial" w:cs="Arial"/>
          <w:color w:val="FF3333"/>
          <w:sz w:val="24"/>
          <w:szCs w:val="24"/>
          <w:u w:val="none"/>
        </w:rPr>
      </w:pPr>
    </w:p>
    <w:p w:rsidR="00ED2E11" w:rsidRDefault="00CC026D">
      <w:pPr>
        <w:spacing w:after="0" w:line="360" w:lineRule="auto"/>
        <w:rPr>
          <w:rStyle w:val="InternetLink"/>
          <w:rFonts w:ascii="Arial" w:hAnsi="Arial" w:cs="Arial"/>
          <w:color w:val="000000"/>
          <w:sz w:val="24"/>
          <w:szCs w:val="24"/>
          <w:u w:val="none"/>
        </w:rPr>
      </w:pPr>
      <w:r>
        <w:rPr>
          <w:rStyle w:val="InternetLink"/>
          <w:rFonts w:ascii="Arial" w:hAnsi="Arial" w:cs="Arial"/>
          <w:color w:val="000000"/>
          <w:sz w:val="24"/>
          <w:szCs w:val="24"/>
          <w:u w:val="none"/>
        </w:rPr>
        <w:t xml:space="preserve">OUVERNEY, Sonia Fleury Assis </w:t>
      </w:r>
      <w:proofErr w:type="spellStart"/>
      <w:r>
        <w:rPr>
          <w:rStyle w:val="InternetLink"/>
          <w:rFonts w:ascii="Arial" w:hAnsi="Arial" w:cs="Arial"/>
          <w:color w:val="000000"/>
          <w:sz w:val="24"/>
          <w:szCs w:val="24"/>
          <w:u w:val="none"/>
        </w:rPr>
        <w:t>Mafort</w:t>
      </w:r>
      <w:proofErr w:type="spellEnd"/>
      <w:r>
        <w:rPr>
          <w:rStyle w:val="InternetLink"/>
          <w:rFonts w:ascii="Arial" w:hAnsi="Arial" w:cs="Arial"/>
          <w:color w:val="000000"/>
          <w:sz w:val="24"/>
          <w:szCs w:val="24"/>
          <w:u w:val="none"/>
        </w:rPr>
        <w:t xml:space="preserve">. </w:t>
      </w:r>
      <w:r>
        <w:rPr>
          <w:rStyle w:val="InternetLink"/>
          <w:rFonts w:ascii="Arial" w:hAnsi="Arial" w:cs="Arial"/>
          <w:b/>
          <w:bCs/>
          <w:color w:val="000000"/>
          <w:sz w:val="24"/>
          <w:szCs w:val="24"/>
          <w:u w:val="none"/>
        </w:rPr>
        <w:t>Política de Saúde</w:t>
      </w:r>
      <w:r>
        <w:rPr>
          <w:rStyle w:val="InternetLink"/>
          <w:rFonts w:ascii="Arial" w:hAnsi="Arial" w:cs="Arial"/>
          <w:color w:val="000000"/>
          <w:sz w:val="24"/>
          <w:szCs w:val="24"/>
          <w:u w:val="none"/>
        </w:rPr>
        <w:t xml:space="preserve">: </w:t>
      </w:r>
      <w:proofErr w:type="gramStart"/>
      <w:r>
        <w:rPr>
          <w:rStyle w:val="InternetLink"/>
          <w:rFonts w:ascii="Arial" w:hAnsi="Arial" w:cs="Arial"/>
          <w:color w:val="000000"/>
          <w:sz w:val="24"/>
          <w:szCs w:val="24"/>
          <w:u w:val="none"/>
        </w:rPr>
        <w:t>Um política</w:t>
      </w:r>
      <w:proofErr w:type="gramEnd"/>
      <w:r>
        <w:rPr>
          <w:rStyle w:val="InternetLink"/>
          <w:rFonts w:ascii="Arial" w:hAnsi="Arial" w:cs="Arial"/>
          <w:color w:val="000000"/>
          <w:sz w:val="24"/>
          <w:szCs w:val="24"/>
          <w:u w:val="none"/>
        </w:rPr>
        <w:t xml:space="preserve"> social. 2008. Disponível em: &lt;</w:t>
      </w:r>
      <w:hyperlink r:id="rId7">
        <w:r>
          <w:rPr>
            <w:rStyle w:val="InternetLink"/>
            <w:rFonts w:ascii="Arial" w:hAnsi="Arial" w:cs="Arial"/>
            <w:color w:val="000000"/>
            <w:sz w:val="24"/>
            <w:szCs w:val="24"/>
            <w:u w:val="none"/>
          </w:rPr>
          <w:t>http://www.escoladesaude.pr.gov.br/arquivos/File/TEXTO_1_POLITICA_DE_SAUDE_POLITICA_SOCIAL.pdf</w:t>
        </w:r>
      </w:hyperlink>
      <w:r>
        <w:rPr>
          <w:rStyle w:val="InternetLink"/>
          <w:rFonts w:ascii="Arial" w:hAnsi="Arial" w:cs="Arial"/>
          <w:color w:val="000000"/>
          <w:sz w:val="24"/>
          <w:szCs w:val="24"/>
          <w:u w:val="none"/>
        </w:rPr>
        <w:t xml:space="preserve">&gt;. Acesso em: </w:t>
      </w:r>
      <w:r w:rsidR="00802D49">
        <w:rPr>
          <w:rStyle w:val="InternetLink"/>
          <w:rFonts w:ascii="Arial" w:hAnsi="Arial" w:cs="Arial"/>
          <w:color w:val="000000"/>
          <w:sz w:val="24"/>
          <w:szCs w:val="24"/>
          <w:u w:val="none"/>
        </w:rPr>
        <w:t>07 de Agosto de 2016</w:t>
      </w:r>
    </w:p>
    <w:p w:rsidR="00D00BC1" w:rsidRDefault="00D00BC1">
      <w:pPr>
        <w:spacing w:after="0" w:line="360" w:lineRule="auto"/>
        <w:rPr>
          <w:rStyle w:val="InternetLink"/>
          <w:rFonts w:ascii="Arial" w:hAnsi="Arial" w:cs="Arial"/>
          <w:color w:val="000000"/>
          <w:sz w:val="24"/>
          <w:szCs w:val="24"/>
          <w:u w:val="none"/>
        </w:rPr>
      </w:pPr>
    </w:p>
    <w:p w:rsidR="00D00BC1" w:rsidRPr="00D00BC1" w:rsidRDefault="00D00BC1" w:rsidP="005837CE">
      <w:pPr>
        <w:spacing w:after="0" w:line="360" w:lineRule="auto"/>
        <w:jc w:val="both"/>
        <w:rPr>
          <w:rFonts w:ascii="Arial" w:hAnsi="Arial" w:cs="Arial"/>
          <w:sz w:val="24"/>
          <w:szCs w:val="24"/>
        </w:rPr>
      </w:pPr>
      <w:r w:rsidRPr="00D00BC1">
        <w:rPr>
          <w:rFonts w:ascii="Arial" w:hAnsi="Arial" w:cs="Arial"/>
          <w:sz w:val="24"/>
          <w:szCs w:val="24"/>
        </w:rPr>
        <w:t xml:space="preserve">SANTOS, A. R. </w:t>
      </w:r>
      <w:r w:rsidRPr="005837CE">
        <w:rPr>
          <w:rFonts w:ascii="Arial" w:hAnsi="Arial" w:cs="Arial"/>
          <w:b/>
          <w:sz w:val="24"/>
          <w:szCs w:val="24"/>
        </w:rPr>
        <w:t>A rede laboratorial de Saúde Pública SUS</w:t>
      </w:r>
      <w:r w:rsidRPr="00D00BC1">
        <w:rPr>
          <w:rFonts w:ascii="Arial" w:hAnsi="Arial" w:cs="Arial"/>
          <w:sz w:val="24"/>
          <w:szCs w:val="24"/>
        </w:rPr>
        <w:t>. IESUS, V.6, n.2, Brasília, 1997.</w:t>
      </w:r>
      <w:r w:rsidR="005837CE">
        <w:rPr>
          <w:rFonts w:ascii="Arial" w:hAnsi="Arial" w:cs="Arial"/>
          <w:sz w:val="24"/>
          <w:szCs w:val="24"/>
        </w:rPr>
        <w:t xml:space="preserve"> Disponível em &lt; </w:t>
      </w:r>
      <w:r w:rsidR="005837CE" w:rsidRPr="005837CE">
        <w:rPr>
          <w:rFonts w:ascii="Arial" w:hAnsi="Arial" w:cs="Arial"/>
          <w:sz w:val="24"/>
          <w:szCs w:val="24"/>
        </w:rPr>
        <w:t>http://scielo.iec.pa.gov.br/scielo.php?</w:t>
      </w:r>
      <w:proofErr w:type="gramStart"/>
      <w:r w:rsidR="005837CE" w:rsidRPr="005837CE">
        <w:rPr>
          <w:rFonts w:ascii="Arial" w:hAnsi="Arial" w:cs="Arial"/>
          <w:sz w:val="24"/>
          <w:szCs w:val="24"/>
        </w:rPr>
        <w:t>script</w:t>
      </w:r>
      <w:proofErr w:type="gramEnd"/>
      <w:r w:rsidR="005837CE" w:rsidRPr="005837CE">
        <w:rPr>
          <w:rFonts w:ascii="Arial" w:hAnsi="Arial" w:cs="Arial"/>
          <w:sz w:val="24"/>
          <w:szCs w:val="24"/>
        </w:rPr>
        <w:t>=sci_arttext&amp;pid=S0104-16731997000200002</w:t>
      </w:r>
      <w:r w:rsidR="005837CE">
        <w:rPr>
          <w:rFonts w:ascii="Arial" w:hAnsi="Arial" w:cs="Arial"/>
          <w:sz w:val="24"/>
          <w:szCs w:val="24"/>
        </w:rPr>
        <w:t xml:space="preserve"> &gt; Acesso dia 13 de Agosto de 2016</w:t>
      </w:r>
    </w:p>
    <w:p w:rsidR="00ED2E11" w:rsidRDefault="00ED2E11" w:rsidP="005837CE">
      <w:pPr>
        <w:spacing w:after="0" w:line="360" w:lineRule="auto"/>
        <w:jc w:val="both"/>
        <w:rPr>
          <w:rFonts w:ascii="Arial" w:hAnsi="Arial"/>
          <w:color w:val="000000"/>
          <w:sz w:val="24"/>
          <w:szCs w:val="24"/>
        </w:rPr>
      </w:pPr>
    </w:p>
    <w:p w:rsidR="00BD71DD" w:rsidRDefault="005837CE" w:rsidP="005837CE">
      <w:pPr>
        <w:suppressAutoHyphens w:val="0"/>
        <w:spacing w:line="360" w:lineRule="auto"/>
        <w:jc w:val="both"/>
        <w:rPr>
          <w:rFonts w:ascii="Arial" w:hAnsi="Arial"/>
          <w:color w:val="000000"/>
          <w:sz w:val="24"/>
          <w:szCs w:val="24"/>
        </w:rPr>
      </w:pPr>
      <w:r w:rsidRPr="005837CE">
        <w:rPr>
          <w:rFonts w:ascii="Arial" w:hAnsi="Arial"/>
          <w:color w:val="000000"/>
          <w:sz w:val="24"/>
          <w:szCs w:val="24"/>
        </w:rPr>
        <w:lastRenderedPageBreak/>
        <w:t xml:space="preserve">PEREIRA, T. T. S. O.; BARROS, M. N. S.; AUGUSTO, M. C. N. A. </w:t>
      </w:r>
      <w:r w:rsidRPr="00186887">
        <w:rPr>
          <w:rFonts w:ascii="Arial" w:hAnsi="Arial"/>
          <w:b/>
          <w:color w:val="000000"/>
          <w:sz w:val="24"/>
          <w:szCs w:val="24"/>
        </w:rPr>
        <w:t>O cuidado em saúde: o paradigma biopsicossocial e a subjetividade em foco</w:t>
      </w:r>
      <w:r w:rsidRPr="005837CE">
        <w:rPr>
          <w:rFonts w:ascii="Arial" w:hAnsi="Arial"/>
          <w:color w:val="000000"/>
          <w:sz w:val="24"/>
          <w:szCs w:val="24"/>
        </w:rPr>
        <w:t>. Mental, ano IX, n.17, p. 523-536, Barbacena, 2011.</w:t>
      </w:r>
      <w:r>
        <w:rPr>
          <w:rFonts w:ascii="Arial" w:hAnsi="Arial"/>
          <w:color w:val="000000"/>
          <w:sz w:val="24"/>
          <w:szCs w:val="24"/>
        </w:rPr>
        <w:t xml:space="preserve"> </w:t>
      </w:r>
      <w:proofErr w:type="spellStart"/>
      <w:r>
        <w:rPr>
          <w:rFonts w:ascii="Arial" w:hAnsi="Arial"/>
          <w:color w:val="000000"/>
          <w:sz w:val="24"/>
          <w:szCs w:val="24"/>
        </w:rPr>
        <w:t>Disponivel</w:t>
      </w:r>
      <w:proofErr w:type="spellEnd"/>
      <w:r>
        <w:rPr>
          <w:rFonts w:ascii="Arial" w:hAnsi="Arial"/>
          <w:color w:val="000000"/>
          <w:sz w:val="24"/>
          <w:szCs w:val="24"/>
        </w:rPr>
        <w:t xml:space="preserve"> em &lt; </w:t>
      </w:r>
      <w:r w:rsidRPr="005837CE">
        <w:rPr>
          <w:rFonts w:ascii="Arial" w:hAnsi="Arial"/>
          <w:color w:val="000000"/>
          <w:sz w:val="24"/>
          <w:szCs w:val="24"/>
        </w:rPr>
        <w:t>http://pepsic.bvsalud.org/scielo.php?</w:t>
      </w:r>
      <w:proofErr w:type="gramStart"/>
      <w:r w:rsidRPr="005837CE">
        <w:rPr>
          <w:rFonts w:ascii="Arial" w:hAnsi="Arial"/>
          <w:color w:val="000000"/>
          <w:sz w:val="24"/>
          <w:szCs w:val="24"/>
        </w:rPr>
        <w:t>script</w:t>
      </w:r>
      <w:proofErr w:type="gramEnd"/>
      <w:r w:rsidRPr="005837CE">
        <w:rPr>
          <w:rFonts w:ascii="Arial" w:hAnsi="Arial"/>
          <w:color w:val="000000"/>
          <w:sz w:val="24"/>
          <w:szCs w:val="24"/>
        </w:rPr>
        <w:t>=sci_arttext&amp;pid=S1679-44272011000200002</w:t>
      </w:r>
      <w:r>
        <w:rPr>
          <w:rFonts w:ascii="Arial" w:hAnsi="Arial"/>
          <w:color w:val="000000"/>
          <w:sz w:val="24"/>
          <w:szCs w:val="24"/>
        </w:rPr>
        <w:t xml:space="preserve"> &gt; Acesso dia 12 de Agosto de 2016</w:t>
      </w:r>
    </w:p>
    <w:p w:rsidR="00802D49" w:rsidRPr="00802D49" w:rsidRDefault="00802D49" w:rsidP="00802D49">
      <w:pPr>
        <w:suppressAutoHyphens w:val="0"/>
        <w:spacing w:line="240" w:lineRule="auto"/>
        <w:jc w:val="center"/>
        <w:rPr>
          <w:rFonts w:ascii="Arial" w:hAnsi="Arial" w:cs="Arial"/>
          <w:b/>
          <w:color w:val="auto"/>
          <w:sz w:val="24"/>
          <w:szCs w:val="24"/>
        </w:rPr>
      </w:pPr>
    </w:p>
    <w:p w:rsidR="00802D49" w:rsidRDefault="00802D49">
      <w:pPr>
        <w:spacing w:after="0" w:line="360" w:lineRule="auto"/>
        <w:jc w:val="both"/>
        <w:rPr>
          <w:rFonts w:ascii="Arial" w:hAnsi="Arial"/>
          <w:color w:val="000000"/>
          <w:sz w:val="24"/>
          <w:szCs w:val="24"/>
        </w:rPr>
      </w:pPr>
    </w:p>
    <w:sectPr w:rsidR="00802D49">
      <w:pgSz w:w="11906" w:h="16838"/>
      <w:pgMar w:top="1701" w:right="1134"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11"/>
    <w:rsid w:val="00050512"/>
    <w:rsid w:val="00186887"/>
    <w:rsid w:val="005837CE"/>
    <w:rsid w:val="00593B72"/>
    <w:rsid w:val="005C61CD"/>
    <w:rsid w:val="006B7F43"/>
    <w:rsid w:val="00802D49"/>
    <w:rsid w:val="008E46C0"/>
    <w:rsid w:val="00AD60EC"/>
    <w:rsid w:val="00BD71DD"/>
    <w:rsid w:val="00CC026D"/>
    <w:rsid w:val="00CE38D9"/>
    <w:rsid w:val="00D00BC1"/>
    <w:rsid w:val="00D118EB"/>
    <w:rsid w:val="00ED2E11"/>
    <w:rsid w:val="00FB74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CF065F"/>
  </w:style>
  <w:style w:type="character" w:customStyle="1" w:styleId="InternetLink">
    <w:name w:val="Internet Link"/>
    <w:basedOn w:val="Fontepargpadro"/>
    <w:uiPriority w:val="99"/>
    <w:unhideWhenUsed/>
    <w:rsid w:val="00405A2F"/>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Droid Sans Devanagari"/>
    </w:rPr>
  </w:style>
  <w:style w:type="paragraph" w:styleId="Legenda">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Fontepargpadro"/>
    <w:uiPriority w:val="99"/>
    <w:unhideWhenUsed/>
    <w:rsid w:val="006B7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qFormat/>
    <w:rsid w:val="00CF065F"/>
  </w:style>
  <w:style w:type="character" w:customStyle="1" w:styleId="InternetLink">
    <w:name w:val="Internet Link"/>
    <w:basedOn w:val="Fontepargpadro"/>
    <w:uiPriority w:val="99"/>
    <w:unhideWhenUsed/>
    <w:rsid w:val="00405A2F"/>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Droid Sans Devanagari"/>
    </w:rPr>
  </w:style>
  <w:style w:type="paragraph" w:styleId="Legenda">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Fontepargpadro"/>
    <w:uiPriority w:val="99"/>
    <w:unhideWhenUsed/>
    <w:rsid w:val="006B7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oladesaude.pr.gov.br/arquivos/File/TEXTO_1_POLITICA_DE_SAUDE_POLITICA_SOCIA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ownloads/politica-de-saude-no-brasil-por-maria-ines-souza-bravo-%5B16-200511-SES-MT%5D.pdf" TargetMode="External"/><Relationship Id="rId5" Type="http://schemas.openxmlformats.org/officeDocument/2006/relationships/hyperlink" Target="http://www.historiaehistoria.com.br/materia.cfm?tb=professores&amp;id=1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1615</Words>
  <Characters>8724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dc:creator>
  <cp:lastModifiedBy>i7</cp:lastModifiedBy>
  <cp:revision>6</cp:revision>
  <dcterms:created xsi:type="dcterms:W3CDTF">2016-08-20T16:01:00Z</dcterms:created>
  <dcterms:modified xsi:type="dcterms:W3CDTF">2016-08-25T23:36:00Z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