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69" w:rsidRDefault="00BC73AA" w:rsidP="00BC73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PERSPECTIVAS ACERCA DE PACIENTES COM TRANSTORNOS PSIQUIÁTRICOS NO SUS</w:t>
      </w:r>
    </w:p>
    <w:p w:rsidR="00BC73AA" w:rsidRDefault="00BC73AA" w:rsidP="00BC73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Faculdades Pequeno Príncipe</w:t>
      </w:r>
    </w:p>
    <w:p w:rsidR="00BC73AA" w:rsidRDefault="00BC73AA" w:rsidP="00BC73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Gustavo Grano de Almeida</w:t>
      </w:r>
    </w:p>
    <w:p w:rsidR="00BC73AA" w:rsidRDefault="00BC73AA" w:rsidP="00BC73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Zantut</w:t>
      </w:r>
      <w:proofErr w:type="spellEnd"/>
    </w:p>
    <w:p w:rsidR="001A0EF6" w:rsidRDefault="001A0EF6" w:rsidP="00BC73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Curso de Graduação em Medicina</w:t>
      </w:r>
    </w:p>
    <w:p w:rsidR="00BC73AA" w:rsidRDefault="00BC73AA" w:rsidP="00F6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INTRODUÇÃO:</w:t>
      </w:r>
    </w:p>
    <w:p w:rsidR="00BC73AA" w:rsidRDefault="00BC73AA" w:rsidP="00F6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Por muitos anos os pacientes com transtornos psiquiátricos foram tratados de modos não condizentes com os direitos humanos. Eles eram levados </w:t>
      </w:r>
      <w:r w:rsidR="00336F4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manicômios e submetidos a procedimentos semelhantes ao que </w:t>
      </w:r>
      <w:r w:rsidR="00336F41">
        <w:rPr>
          <w:rFonts w:ascii="Arial" w:hAnsi="Arial" w:cs="Arial"/>
          <w:sz w:val="24"/>
          <w:szCs w:val="24"/>
        </w:rPr>
        <w:t>se tem</w:t>
      </w:r>
      <w:r>
        <w:rPr>
          <w:rFonts w:ascii="Arial" w:hAnsi="Arial" w:cs="Arial"/>
          <w:sz w:val="24"/>
          <w:szCs w:val="24"/>
        </w:rPr>
        <w:t xml:space="preserve"> ideia de tortura. Essa forma de tratamento perdurou até meados dos anos 1990, quando se iniciou a reforma psiquiátrica no Brasil visando um melhor tratamento a estes pacientes. A existência de locais</w:t>
      </w:r>
      <w:r w:rsidR="00336F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o CAPS e as residências terapêuticas</w:t>
      </w:r>
      <w:r w:rsidR="00336F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corroboram para essa adequação </w:t>
      </w:r>
      <w:r w:rsidR="00336F41">
        <w:rPr>
          <w:rFonts w:ascii="Arial" w:hAnsi="Arial" w:cs="Arial"/>
          <w:sz w:val="24"/>
          <w:szCs w:val="24"/>
        </w:rPr>
        <w:t xml:space="preserve">ao tratamento ético e flexível desses antigos moradores de hospitais psiquiátricos. A atuação do SUS nessa temática se mostra vital uma vez que esses locais são financiados por ele, e estão intimamente unidos às unidades básicas de saúde. </w:t>
      </w:r>
    </w:p>
    <w:p w:rsidR="00F6458E" w:rsidRPr="00F6458E" w:rsidRDefault="00F6458E" w:rsidP="00F645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 xml:space="preserve">reforma psiquiátrica; CAPS; políticas </w:t>
      </w:r>
      <w:proofErr w:type="gramStart"/>
      <w:r>
        <w:rPr>
          <w:rFonts w:ascii="Arial" w:hAnsi="Arial" w:cs="Arial"/>
          <w:sz w:val="24"/>
          <w:szCs w:val="24"/>
        </w:rPr>
        <w:t>púbicas</w:t>
      </w:r>
      <w:proofErr w:type="gramEnd"/>
    </w:p>
    <w:p w:rsidR="00012622" w:rsidRPr="00012622" w:rsidRDefault="00012622" w:rsidP="00F645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</w:t>
      </w:r>
      <w:r w:rsidRPr="00012622">
        <w:rPr>
          <w:rFonts w:ascii="Arial" w:hAnsi="Arial" w:cs="Arial"/>
          <w:b/>
          <w:sz w:val="24"/>
          <w:szCs w:val="24"/>
        </w:rPr>
        <w:t>:</w:t>
      </w:r>
    </w:p>
    <w:p w:rsidR="00012622" w:rsidRPr="00012622" w:rsidRDefault="00012622" w:rsidP="00F645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realização desse artigo de revisão, foram feitas pesquisas com o acervo bibliográfico cientifico referido na bibliografia. </w:t>
      </w:r>
    </w:p>
    <w:p w:rsidR="00012622" w:rsidRPr="00012622" w:rsidRDefault="00012622" w:rsidP="00F645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  <w:r w:rsidRPr="00012622">
        <w:rPr>
          <w:rFonts w:ascii="Arial" w:hAnsi="Arial" w:cs="Arial"/>
          <w:b/>
          <w:sz w:val="24"/>
          <w:szCs w:val="24"/>
        </w:rPr>
        <w:t>:</w:t>
      </w:r>
    </w:p>
    <w:p w:rsidR="00012622" w:rsidRPr="005D38BB" w:rsidRDefault="00012622" w:rsidP="00F645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filosófo</w:t>
      </w:r>
      <w:proofErr w:type="spellEnd"/>
      <w:r>
        <w:rPr>
          <w:rFonts w:ascii="Arial" w:hAnsi="Arial" w:cs="Arial"/>
          <w:sz w:val="24"/>
          <w:szCs w:val="24"/>
        </w:rPr>
        <w:t xml:space="preserve"> Robert </w:t>
      </w:r>
      <w:proofErr w:type="spellStart"/>
      <w:r w:rsidRPr="008E79DD">
        <w:rPr>
          <w:rFonts w:ascii="Arial" w:hAnsi="Arial" w:cs="Arial"/>
          <w:sz w:val="24"/>
          <w:szCs w:val="24"/>
        </w:rPr>
        <w:t>Castel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E79DD">
        <w:rPr>
          <w:rFonts w:ascii="Arial" w:hAnsi="Arial" w:cs="Arial"/>
          <w:sz w:val="24"/>
          <w:szCs w:val="24"/>
        </w:rPr>
        <w:t>cita</w:t>
      </w:r>
      <w:r>
        <w:rPr>
          <w:rFonts w:ascii="Arial" w:hAnsi="Arial" w:cs="Arial"/>
          <w:sz w:val="24"/>
          <w:szCs w:val="24"/>
        </w:rPr>
        <w:t xml:space="preserve"> em seus estudos acerca do tema da reforma psiquiátrica o</w:t>
      </w:r>
      <w:r w:rsidRPr="008E79DD">
        <w:rPr>
          <w:rFonts w:ascii="Arial" w:hAnsi="Arial" w:cs="Arial"/>
          <w:sz w:val="24"/>
          <w:szCs w:val="24"/>
        </w:rPr>
        <w:t xml:space="preserve"> membro da </w:t>
      </w:r>
      <w:proofErr w:type="spellStart"/>
      <w:r w:rsidRPr="008E79DD">
        <w:rPr>
          <w:rFonts w:ascii="Arial" w:hAnsi="Arial" w:cs="Arial"/>
          <w:sz w:val="24"/>
          <w:szCs w:val="24"/>
        </w:rPr>
        <w:t>Socidade</w:t>
      </w:r>
      <w:proofErr w:type="spellEnd"/>
      <w:r w:rsidRPr="008E79DD">
        <w:rPr>
          <w:rFonts w:ascii="Arial" w:hAnsi="Arial" w:cs="Arial"/>
          <w:sz w:val="24"/>
          <w:szCs w:val="24"/>
        </w:rPr>
        <w:t xml:space="preserve"> Médico – Psicológica parisiense</w:t>
      </w:r>
      <w:r>
        <w:rPr>
          <w:rFonts w:ascii="Arial" w:hAnsi="Arial" w:cs="Arial"/>
          <w:sz w:val="24"/>
          <w:szCs w:val="24"/>
        </w:rPr>
        <w:t xml:space="preserve"> Jules </w:t>
      </w:r>
      <w:proofErr w:type="spellStart"/>
      <w:r>
        <w:rPr>
          <w:rFonts w:ascii="Arial" w:hAnsi="Arial" w:cs="Arial"/>
          <w:sz w:val="24"/>
          <w:szCs w:val="24"/>
        </w:rPr>
        <w:t>Falret</w:t>
      </w:r>
      <w:proofErr w:type="spellEnd"/>
      <w:r w:rsidRPr="008E79DD">
        <w:rPr>
          <w:rFonts w:ascii="Arial" w:hAnsi="Arial" w:cs="Arial"/>
          <w:sz w:val="24"/>
          <w:szCs w:val="24"/>
        </w:rPr>
        <w:t xml:space="preserve"> que em visita à aldeia belga de </w:t>
      </w:r>
      <w:proofErr w:type="spellStart"/>
      <w:r w:rsidRPr="008E79DD">
        <w:rPr>
          <w:rFonts w:ascii="Arial" w:hAnsi="Arial" w:cs="Arial"/>
          <w:sz w:val="24"/>
          <w:szCs w:val="24"/>
        </w:rPr>
        <w:t>Gheel</w:t>
      </w:r>
      <w:proofErr w:type="spellEnd"/>
      <w:r w:rsidRPr="008E79DD">
        <w:rPr>
          <w:rFonts w:ascii="Arial" w:hAnsi="Arial" w:cs="Arial"/>
          <w:sz w:val="24"/>
          <w:szCs w:val="24"/>
        </w:rPr>
        <w:t xml:space="preserve"> em meados do século 19, percebeu que alienados habitavam o local e conviviam com camponeses possuindo uma confiança plena de que eram inóxios. O pioneirismo de </w:t>
      </w:r>
      <w:proofErr w:type="spellStart"/>
      <w:r w:rsidRPr="008E79DD">
        <w:rPr>
          <w:rFonts w:ascii="Arial" w:hAnsi="Arial" w:cs="Arial"/>
          <w:sz w:val="24"/>
          <w:szCs w:val="24"/>
        </w:rPr>
        <w:t>Philipe</w:t>
      </w:r>
      <w:proofErr w:type="spellEnd"/>
      <w:r w:rsidRPr="008E79DD">
        <w:rPr>
          <w:rFonts w:ascii="Arial" w:hAnsi="Arial" w:cs="Arial"/>
          <w:sz w:val="24"/>
          <w:szCs w:val="24"/>
        </w:rPr>
        <w:t xml:space="preserve"> Pinel (médico francês) foi </w:t>
      </w:r>
      <w:r>
        <w:rPr>
          <w:rFonts w:ascii="Arial" w:hAnsi="Arial" w:cs="Arial"/>
          <w:sz w:val="24"/>
          <w:szCs w:val="24"/>
        </w:rPr>
        <w:t xml:space="preserve">importante para a </w:t>
      </w:r>
      <w:r w:rsidRPr="008E79DD">
        <w:rPr>
          <w:rFonts w:ascii="Arial" w:hAnsi="Arial" w:cs="Arial"/>
          <w:sz w:val="24"/>
          <w:szCs w:val="24"/>
        </w:rPr>
        <w:t xml:space="preserve">ideia de que a pessoa com transtornos mentais está doente como resultado de suas tensões sociais e psicológicas.  </w:t>
      </w:r>
      <w:proofErr w:type="gramStart"/>
      <w:r w:rsidRPr="008E79DD">
        <w:rPr>
          <w:rFonts w:ascii="Arial" w:hAnsi="Arial" w:cs="Arial"/>
          <w:sz w:val="24"/>
          <w:szCs w:val="24"/>
        </w:rPr>
        <w:t>Com o alicerce dos princípios da Revolução Francesa, de liberdade, igualdade e fraternidade se sugeriu uma possível solução para a condição dos alienados e visto que esse processo revolucionário foi influente na cultura ocidental tornou – se base para os princípios de tratamento e distinção dos alienistas em diferentes patologias: loucos, desprovidos de razão, delirantes</w:t>
      </w:r>
      <w:r>
        <w:rPr>
          <w:rFonts w:ascii="Arial" w:hAnsi="Arial" w:cs="Arial"/>
          <w:sz w:val="24"/>
          <w:szCs w:val="24"/>
        </w:rPr>
        <w:t xml:space="preserve"> alucinantes)</w:t>
      </w:r>
      <w:proofErr w:type="gramEnd"/>
      <w:r>
        <w:rPr>
          <w:rFonts w:ascii="Arial" w:hAnsi="Arial" w:cs="Arial"/>
          <w:sz w:val="24"/>
          <w:szCs w:val="24"/>
        </w:rPr>
        <w:t xml:space="preserve"> que culminou na criação dos asilos psiquiátricos. Ao longo dos anos, esses locais se tornaram manicômios e foram difundidos no mundo ocidental. Na </w:t>
      </w:r>
      <w:r w:rsidR="00485FB8">
        <w:rPr>
          <w:rFonts w:ascii="Arial" w:hAnsi="Arial" w:cs="Arial"/>
          <w:sz w:val="24"/>
          <w:szCs w:val="24"/>
        </w:rPr>
        <w:t>década de 60 e 70</w:t>
      </w:r>
      <w:r w:rsidR="00F6458E">
        <w:rPr>
          <w:rFonts w:ascii="Arial" w:hAnsi="Arial" w:cs="Arial"/>
          <w:sz w:val="24"/>
          <w:szCs w:val="24"/>
        </w:rPr>
        <w:t>, o filosofo Mich</w:t>
      </w:r>
      <w:r>
        <w:rPr>
          <w:rFonts w:ascii="Arial" w:hAnsi="Arial" w:cs="Arial"/>
          <w:sz w:val="24"/>
          <w:szCs w:val="24"/>
        </w:rPr>
        <w:t xml:space="preserve">el Foucault em seus estudos acerca do tratamento de pacientes com transtornos mentais, tornou – se um dos precursores da teoria </w:t>
      </w:r>
      <w:r>
        <w:rPr>
          <w:rFonts w:ascii="Arial" w:hAnsi="Arial" w:cs="Arial"/>
          <w:sz w:val="24"/>
          <w:szCs w:val="24"/>
        </w:rPr>
        <w:lastRenderedPageBreak/>
        <w:t>fenomenológica, mostrada no livro Historia da Loucura na Idade Clássica, em que o francês sugere o tratamento humano desses doentes, levando em conta sua condição de sujeito, inerente a qualquer pressuposto terapêutico inato e inexorável. Essa per</w:t>
      </w:r>
      <w:r w:rsidR="00F645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pectiva humanística acerca da potencial reforma psiquiátrica no Brasil tem como início o movimento dos trabalhadores em saúde mental (MTSM) no ano de 1978, que no contexto da redemocratização brasileira na saúde, até então regida exclusivamente pelos princípios liberais e institucionais, aclamavam pela mudança do modelo psiquiátrico clássico. A cidade do interior paulista de Bauru</w:t>
      </w:r>
      <w:proofErr w:type="gramStart"/>
      <w:r>
        <w:rPr>
          <w:rFonts w:ascii="Arial" w:hAnsi="Arial" w:cs="Arial"/>
          <w:sz w:val="24"/>
          <w:szCs w:val="24"/>
        </w:rPr>
        <w:t>, foi</w:t>
      </w:r>
      <w:proofErr w:type="gramEnd"/>
      <w:r>
        <w:rPr>
          <w:rFonts w:ascii="Arial" w:hAnsi="Arial" w:cs="Arial"/>
          <w:sz w:val="24"/>
          <w:szCs w:val="24"/>
        </w:rPr>
        <w:t xml:space="preserve"> palco no ano de 1987 do encontro do MTSM para reforçar a ideia de não apenas uma </w:t>
      </w:r>
      <w:proofErr w:type="spellStart"/>
      <w:r>
        <w:rPr>
          <w:rFonts w:ascii="Arial" w:hAnsi="Arial" w:cs="Arial"/>
          <w:sz w:val="24"/>
          <w:szCs w:val="24"/>
        </w:rPr>
        <w:t>desospitalização</w:t>
      </w:r>
      <w:proofErr w:type="spellEnd"/>
      <w:r>
        <w:rPr>
          <w:rFonts w:ascii="Arial" w:hAnsi="Arial" w:cs="Arial"/>
          <w:sz w:val="24"/>
          <w:szCs w:val="24"/>
        </w:rPr>
        <w:t xml:space="preserve"> mas uma </w:t>
      </w:r>
      <w:proofErr w:type="spellStart"/>
      <w:r>
        <w:rPr>
          <w:rFonts w:ascii="Arial" w:hAnsi="Arial" w:cs="Arial"/>
          <w:sz w:val="24"/>
          <w:szCs w:val="24"/>
        </w:rPr>
        <w:t>desinstitucionalização</w:t>
      </w:r>
      <w:proofErr w:type="spellEnd"/>
      <w:r>
        <w:rPr>
          <w:rFonts w:ascii="Arial" w:hAnsi="Arial" w:cs="Arial"/>
          <w:sz w:val="24"/>
          <w:szCs w:val="24"/>
        </w:rPr>
        <w:t xml:space="preserve"> do sistema psiquiátrico brasileiro. Dois anos após esse encontro, o MSTM santista mostrou – se pioneiro na substituição de um hospício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hospital Anchieta) com mais de 500 pacientes por um centro de atenção psicossocial (CAPS), nesse contexto, houve o tramite do projeto de lei Paulo Delgado que defendia uma nacionalização da reforma psiquiátrica ao modelo ocorrido no litoral paulista. Ademais, houve a criação do projeto TAMTAM: </w:t>
      </w:r>
      <w:r w:rsidRPr="00E11F59">
        <w:rPr>
          <w:rFonts w:ascii="Arial" w:hAnsi="Arial" w:cs="Arial"/>
          <w:sz w:val="24"/>
          <w:szCs w:val="24"/>
        </w:rPr>
        <w:t>de Lares Abrigados para ex-internos ou para novos pacientes que não tenham casa ou condições de moradia, e de uma cooperativa de trabalho que oferece condições de trabalho para as populações carentes, com ou sem problema especificamente psiquiátrico</w:t>
      </w:r>
      <w:r>
        <w:rPr>
          <w:rFonts w:ascii="Arial" w:hAnsi="Arial" w:cs="Arial"/>
          <w:sz w:val="24"/>
          <w:szCs w:val="24"/>
        </w:rPr>
        <w:t>. Com a criação do SUS em 1988, existiu a possibilidade de que este pudesse suprir a demanda psiquiátrica retirando assim o poder dos hospitais psiquiátricos já existentes e transferindo esses leitos privados para hospitais gerais com as</w:t>
      </w:r>
      <w:r w:rsidRPr="00E11F59">
        <w:rPr>
          <w:rFonts w:ascii="Arial" w:hAnsi="Arial" w:cs="Arial"/>
        </w:rPr>
        <w:t xml:space="preserve"> </w:t>
      </w:r>
      <w:r w:rsidRPr="00E11F59">
        <w:rPr>
          <w:rFonts w:ascii="Arial" w:hAnsi="Arial" w:cs="Arial"/>
          <w:sz w:val="24"/>
          <w:szCs w:val="24"/>
        </w:rPr>
        <w:t>portarias 189/91 a 224/92 do Ministério da Saúde</w:t>
      </w:r>
      <w:r>
        <w:rPr>
          <w:rFonts w:ascii="Arial" w:hAnsi="Arial" w:cs="Arial"/>
          <w:sz w:val="24"/>
          <w:szCs w:val="24"/>
        </w:rPr>
        <w:t xml:space="preserve">. Houve, no entanto, um impasse nesse período de reforma que envolveu empresários da época que mercantilizaram a reforma psiquiátrica ao pregar de modo deturpado que o fechamento dos hospitais psiquiátricos tradicional levaria </w:t>
      </w:r>
      <w:proofErr w:type="gramStart"/>
      <w:r>
        <w:rPr>
          <w:rFonts w:ascii="Arial" w:hAnsi="Arial" w:cs="Arial"/>
          <w:sz w:val="24"/>
          <w:szCs w:val="24"/>
        </w:rPr>
        <w:t>a devolução dos pacientes as famílias</w:t>
      </w:r>
      <w:proofErr w:type="gramEnd"/>
      <w:r>
        <w:rPr>
          <w:rFonts w:ascii="Arial" w:hAnsi="Arial" w:cs="Arial"/>
          <w:sz w:val="24"/>
          <w:szCs w:val="24"/>
        </w:rPr>
        <w:t xml:space="preserve"> ou abandono desses nas ruas. Esse discurso era baseado no empirismo da reforma psiqu</w:t>
      </w:r>
      <w:r w:rsidR="00F6458E">
        <w:rPr>
          <w:rFonts w:ascii="Arial" w:hAnsi="Arial" w:cs="Arial"/>
          <w:sz w:val="24"/>
          <w:szCs w:val="24"/>
        </w:rPr>
        <w:t>iátrica estadunidense</w:t>
      </w:r>
      <w:r>
        <w:rPr>
          <w:rFonts w:ascii="Arial" w:hAnsi="Arial" w:cs="Arial"/>
          <w:sz w:val="24"/>
          <w:szCs w:val="24"/>
        </w:rPr>
        <w:t xml:space="preserve"> na qual foi usado o mero </w:t>
      </w:r>
      <w:r w:rsidR="00F6458E">
        <w:rPr>
          <w:rFonts w:ascii="Arial" w:hAnsi="Arial" w:cs="Arial"/>
          <w:sz w:val="24"/>
          <w:szCs w:val="24"/>
        </w:rPr>
        <w:t>subterfúgio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neo liberal</w:t>
      </w:r>
      <w:proofErr w:type="gramEnd"/>
      <w:r>
        <w:rPr>
          <w:rFonts w:ascii="Arial" w:hAnsi="Arial" w:cs="Arial"/>
          <w:sz w:val="24"/>
          <w:szCs w:val="24"/>
        </w:rPr>
        <w:t xml:space="preserve"> na transição dos hospitais psiquiátricos sem incluir os protagonistas principais nesse processo, adminis</w:t>
      </w:r>
      <w:r w:rsidR="00F6458E">
        <w:rPr>
          <w:rFonts w:ascii="Arial" w:hAnsi="Arial" w:cs="Arial"/>
          <w:sz w:val="24"/>
          <w:szCs w:val="24"/>
        </w:rPr>
        <w:t>trando apenas fármacos e psico</w:t>
      </w:r>
      <w:r>
        <w:rPr>
          <w:rFonts w:ascii="Arial" w:hAnsi="Arial" w:cs="Arial"/>
          <w:sz w:val="24"/>
          <w:szCs w:val="24"/>
        </w:rPr>
        <w:t xml:space="preserve">terapias tratando a doença e não o doente propriamente dito. O discurso desses empresários era de que </w:t>
      </w:r>
      <w:r w:rsidRPr="005D38BB">
        <w:rPr>
          <w:rFonts w:ascii="Arial" w:hAnsi="Arial" w:cs="Arial"/>
          <w:sz w:val="24"/>
          <w:szCs w:val="24"/>
        </w:rPr>
        <w:t>uma vez que ainda se cometem crimes a violências contra negros, mulheres a crianças, a luta contra esta violência não teria nem eficácia nem razão de ser.</w:t>
      </w:r>
      <w:r>
        <w:rPr>
          <w:rFonts w:ascii="Arial" w:hAnsi="Arial" w:cs="Arial"/>
          <w:sz w:val="24"/>
          <w:szCs w:val="24"/>
        </w:rPr>
        <w:t xml:space="preserve"> A partir do ano de 1992, a reforma psiquiátrica começa de modo mais contundente com a segunda conferencia para a saúde mental, questionando o modo arcaico </w:t>
      </w:r>
      <w:proofErr w:type="gramStart"/>
      <w:r>
        <w:rPr>
          <w:rFonts w:ascii="Arial" w:hAnsi="Arial" w:cs="Arial"/>
          <w:sz w:val="24"/>
          <w:szCs w:val="24"/>
        </w:rPr>
        <w:t>no tratamentos</w:t>
      </w:r>
      <w:proofErr w:type="gramEnd"/>
      <w:r>
        <w:rPr>
          <w:rFonts w:ascii="Arial" w:hAnsi="Arial" w:cs="Arial"/>
          <w:sz w:val="24"/>
          <w:szCs w:val="24"/>
        </w:rPr>
        <w:t xml:space="preserve"> de problemas psiquiátricos e propondo o fim dos manicômios no pais e criação de equipamentos e recursos alternativos como residências terapêuticas e CAPS.</w:t>
      </w:r>
    </w:p>
    <w:p w:rsidR="00012622" w:rsidRPr="005D38BB" w:rsidRDefault="00012622" w:rsidP="00F6458E">
      <w:pPr>
        <w:jc w:val="both"/>
        <w:rPr>
          <w:rFonts w:ascii="Arial" w:hAnsi="Arial" w:cs="Arial"/>
          <w:sz w:val="24"/>
          <w:szCs w:val="24"/>
        </w:rPr>
      </w:pPr>
      <w:r w:rsidRPr="005D38BB">
        <w:rPr>
          <w:rFonts w:ascii="Arial" w:hAnsi="Arial" w:cs="Arial"/>
          <w:sz w:val="24"/>
          <w:szCs w:val="24"/>
        </w:rPr>
        <w:t xml:space="preserve"> </w:t>
      </w:r>
    </w:p>
    <w:p w:rsidR="00012622" w:rsidRPr="00012622" w:rsidRDefault="00012622" w:rsidP="00F645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CONCLUSÃO:</w:t>
      </w:r>
    </w:p>
    <w:p w:rsidR="00012622" w:rsidRDefault="00012622" w:rsidP="00F645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dessa coleta de dados e análise acerca dos estudos obtidos previamente, foi aferido que a evoluçã</w:t>
      </w:r>
      <w:r w:rsidR="00485FB8">
        <w:rPr>
          <w:rFonts w:ascii="Arial" w:hAnsi="Arial" w:cs="Arial"/>
          <w:sz w:val="24"/>
          <w:szCs w:val="24"/>
        </w:rPr>
        <w:t>o da reforma psiquiátrica no paí</w:t>
      </w:r>
      <w:r>
        <w:rPr>
          <w:rFonts w:ascii="Arial" w:hAnsi="Arial" w:cs="Arial"/>
          <w:sz w:val="24"/>
          <w:szCs w:val="24"/>
        </w:rPr>
        <w:t xml:space="preserve">s dependeu da atuação efetiva de profissionais de saúde em consonância com o governo federal, em que sua participação está intimamente amalgamado a situação política </w:t>
      </w:r>
      <w:proofErr w:type="gramStart"/>
      <w:r>
        <w:rPr>
          <w:rFonts w:ascii="Arial" w:hAnsi="Arial" w:cs="Arial"/>
          <w:sz w:val="24"/>
          <w:szCs w:val="24"/>
        </w:rPr>
        <w:t>do pais</w:t>
      </w:r>
      <w:proofErr w:type="gram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85FB8" w:rsidRDefault="00485FB8" w:rsidP="00485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BIBLIOGRAFIA:</w:t>
      </w:r>
    </w:p>
    <w:p w:rsidR="00485FB8" w:rsidRDefault="00485FB8" w:rsidP="00485FB8">
      <w:pPr>
        <w:ind w:left="708"/>
        <w:rPr>
          <w:rFonts w:ascii="Arial" w:hAnsi="Arial" w:cs="Arial"/>
          <w:sz w:val="24"/>
          <w:szCs w:val="24"/>
        </w:rPr>
      </w:pPr>
      <w:r w:rsidRPr="00485FB8">
        <w:rPr>
          <w:rFonts w:ascii="Arial" w:hAnsi="Arial" w:cs="Arial"/>
          <w:sz w:val="24"/>
          <w:szCs w:val="24"/>
        </w:rPr>
        <w:t xml:space="preserve">•AMARANTE, P. </w:t>
      </w:r>
      <w:r w:rsidRPr="00485FB8">
        <w:rPr>
          <w:rFonts w:ascii="Arial" w:hAnsi="Arial" w:cs="Arial"/>
          <w:b/>
          <w:sz w:val="24"/>
          <w:szCs w:val="24"/>
        </w:rPr>
        <w:t>Novos Sujeitos, Novos Direitos: O Debate em Torno da Reforma Psiquiátrica</w:t>
      </w:r>
      <w:r w:rsidRPr="00485FB8">
        <w:rPr>
          <w:rFonts w:ascii="Arial" w:hAnsi="Arial" w:cs="Arial"/>
          <w:sz w:val="24"/>
          <w:szCs w:val="24"/>
        </w:rPr>
        <w:t xml:space="preserve">. Cad. Saúde </w:t>
      </w:r>
      <w:proofErr w:type="spellStart"/>
      <w:r w:rsidRPr="00485FB8">
        <w:rPr>
          <w:rFonts w:ascii="Arial" w:hAnsi="Arial" w:cs="Arial"/>
          <w:sz w:val="24"/>
          <w:szCs w:val="24"/>
        </w:rPr>
        <w:t>Públ</w:t>
      </w:r>
      <w:proofErr w:type="spellEnd"/>
      <w:proofErr w:type="gramStart"/>
      <w:r w:rsidRPr="00485FB8">
        <w:rPr>
          <w:rFonts w:ascii="Arial" w:hAnsi="Arial" w:cs="Arial"/>
          <w:sz w:val="24"/>
          <w:szCs w:val="24"/>
        </w:rPr>
        <w:t>.,</w:t>
      </w:r>
      <w:proofErr w:type="gramEnd"/>
      <w:r w:rsidRPr="00485FB8">
        <w:rPr>
          <w:rFonts w:ascii="Arial" w:hAnsi="Arial" w:cs="Arial"/>
          <w:sz w:val="24"/>
          <w:szCs w:val="24"/>
        </w:rPr>
        <w:t xml:space="preserve"> Rio de Janeiro, 11 (3): 491-494, jul/set, 1995</w:t>
      </w:r>
      <w:r>
        <w:rPr>
          <w:rFonts w:ascii="Arial" w:hAnsi="Arial" w:cs="Arial"/>
          <w:sz w:val="24"/>
          <w:szCs w:val="24"/>
        </w:rPr>
        <w:t>.</w:t>
      </w:r>
    </w:p>
    <w:p w:rsidR="001A0EF6" w:rsidRDefault="00485FB8" w:rsidP="00485FB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485FB8">
        <w:t xml:space="preserve"> </w:t>
      </w:r>
      <w:r w:rsidRPr="00485FB8">
        <w:rPr>
          <w:rFonts w:ascii="Arial" w:hAnsi="Arial" w:cs="Arial"/>
          <w:sz w:val="24"/>
          <w:szCs w:val="24"/>
        </w:rPr>
        <w:t xml:space="preserve">CASTEL, R., 1978. A </w:t>
      </w:r>
      <w:r w:rsidRPr="00485FB8">
        <w:rPr>
          <w:rFonts w:ascii="Arial" w:hAnsi="Arial" w:cs="Arial"/>
          <w:b/>
          <w:sz w:val="24"/>
          <w:szCs w:val="24"/>
        </w:rPr>
        <w:t xml:space="preserve">Ordem Psiquiátrica: A Idade de Ouro do </w:t>
      </w:r>
      <w:proofErr w:type="spellStart"/>
      <w:r w:rsidRPr="00485FB8">
        <w:rPr>
          <w:rFonts w:ascii="Arial" w:hAnsi="Arial" w:cs="Arial"/>
          <w:b/>
          <w:sz w:val="24"/>
          <w:szCs w:val="24"/>
        </w:rPr>
        <w:t>Alienismo</w:t>
      </w:r>
      <w:proofErr w:type="spellEnd"/>
      <w:r w:rsidRPr="00485FB8">
        <w:rPr>
          <w:rFonts w:ascii="Arial" w:hAnsi="Arial" w:cs="Arial"/>
          <w:b/>
          <w:sz w:val="24"/>
          <w:szCs w:val="24"/>
        </w:rPr>
        <w:t>.</w:t>
      </w:r>
      <w:r w:rsidRPr="00485FB8">
        <w:rPr>
          <w:rFonts w:ascii="Arial" w:hAnsi="Arial" w:cs="Arial"/>
          <w:sz w:val="24"/>
          <w:szCs w:val="24"/>
        </w:rPr>
        <w:t xml:space="preserve"> Rio de Janeiro: Graal.</w:t>
      </w:r>
    </w:p>
    <w:p w:rsidR="00485FB8" w:rsidRDefault="00485FB8" w:rsidP="00485FB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•FERREIRA, G. </w:t>
      </w:r>
      <w:r>
        <w:rPr>
          <w:rFonts w:ascii="Arial" w:hAnsi="Arial" w:cs="Arial"/>
          <w:b/>
          <w:sz w:val="24"/>
          <w:szCs w:val="24"/>
        </w:rPr>
        <w:t xml:space="preserve">A Reforma Psiquiátrica no Brasil: uma análise </w:t>
      </w:r>
      <w:proofErr w:type="spellStart"/>
      <w:r>
        <w:rPr>
          <w:rFonts w:ascii="Arial" w:hAnsi="Arial" w:cs="Arial"/>
          <w:b/>
          <w:sz w:val="24"/>
          <w:szCs w:val="24"/>
        </w:rPr>
        <w:t>sócio-política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485FB8">
        <w:rPr>
          <w:rFonts w:ascii="Arial" w:hAnsi="Arial" w:cs="Arial"/>
          <w:sz w:val="24"/>
          <w:szCs w:val="24"/>
        </w:rPr>
        <w:t xml:space="preserve">Psicanálise &amp; Barroco – Revista de Psicanálise. </w:t>
      </w:r>
      <w:proofErr w:type="gramStart"/>
      <w:r w:rsidRPr="00485FB8">
        <w:rPr>
          <w:rFonts w:ascii="Arial" w:hAnsi="Arial" w:cs="Arial"/>
          <w:sz w:val="24"/>
          <w:szCs w:val="24"/>
        </w:rPr>
        <w:t>v.</w:t>
      </w:r>
      <w:proofErr w:type="gramEnd"/>
      <w:r w:rsidRPr="00485FB8">
        <w:rPr>
          <w:rFonts w:ascii="Arial" w:hAnsi="Arial" w:cs="Arial"/>
          <w:sz w:val="24"/>
          <w:szCs w:val="24"/>
        </w:rPr>
        <w:t>4, n.1: 77-85, jun. 2006</w:t>
      </w:r>
      <w:r>
        <w:rPr>
          <w:rFonts w:ascii="Arial" w:hAnsi="Arial" w:cs="Arial"/>
          <w:sz w:val="24"/>
          <w:szCs w:val="24"/>
        </w:rPr>
        <w:t>.</w:t>
      </w:r>
    </w:p>
    <w:p w:rsidR="00485FB8" w:rsidRPr="00485FB8" w:rsidRDefault="00485FB8" w:rsidP="00485FB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•FOUCAULT, M. </w:t>
      </w:r>
      <w:r>
        <w:rPr>
          <w:rFonts w:ascii="Arial" w:hAnsi="Arial" w:cs="Arial"/>
          <w:b/>
          <w:sz w:val="24"/>
          <w:szCs w:val="24"/>
        </w:rPr>
        <w:t>História da Loucura na Idade Clássica.</w:t>
      </w:r>
      <w:r>
        <w:rPr>
          <w:rFonts w:ascii="Arial" w:hAnsi="Arial" w:cs="Arial"/>
          <w:sz w:val="24"/>
          <w:szCs w:val="24"/>
        </w:rPr>
        <w:t xml:space="preserve"> Editora Perspectiva, São </w:t>
      </w:r>
      <w:proofErr w:type="gramStart"/>
      <w:r>
        <w:rPr>
          <w:rFonts w:ascii="Arial" w:hAnsi="Arial" w:cs="Arial"/>
          <w:sz w:val="24"/>
          <w:szCs w:val="24"/>
        </w:rPr>
        <w:t>Paulo –SP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F6458E">
        <w:rPr>
          <w:rFonts w:ascii="Arial" w:hAnsi="Arial" w:cs="Arial"/>
          <w:sz w:val="24"/>
          <w:szCs w:val="24"/>
        </w:rPr>
        <w:t xml:space="preserve"> 1978</w:t>
      </w:r>
      <w:r>
        <w:rPr>
          <w:rFonts w:ascii="Arial" w:hAnsi="Arial" w:cs="Arial"/>
          <w:sz w:val="24"/>
          <w:szCs w:val="24"/>
        </w:rPr>
        <w:t>.</w:t>
      </w:r>
    </w:p>
    <w:sectPr w:rsidR="00485FB8" w:rsidRPr="00485FB8" w:rsidSect="00BC73A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3AA"/>
    <w:rsid w:val="00012622"/>
    <w:rsid w:val="001A0EF6"/>
    <w:rsid w:val="0031015C"/>
    <w:rsid w:val="00336F41"/>
    <w:rsid w:val="003C0E69"/>
    <w:rsid w:val="00402E68"/>
    <w:rsid w:val="00485FB8"/>
    <w:rsid w:val="00BC73AA"/>
    <w:rsid w:val="00F14770"/>
    <w:rsid w:val="00F6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2016-08-15T21:52:00Z</dcterms:created>
  <dcterms:modified xsi:type="dcterms:W3CDTF">2016-08-28T23:02:00Z</dcterms:modified>
</cp:coreProperties>
</file>