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92" w:rsidRDefault="00871022" w:rsidP="008710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1022">
        <w:rPr>
          <w:rFonts w:ascii="Arial" w:hAnsi="Arial" w:cs="Arial"/>
          <w:b/>
          <w:sz w:val="24"/>
          <w:szCs w:val="24"/>
        </w:rPr>
        <w:t>SÍNDROME DE DOWN: RELACIONADO A CARDIOPATIAS CONGÊNITAS E DESENVOLVIMENTO MOTOR</w:t>
      </w:r>
    </w:p>
    <w:p w:rsidR="005A5219" w:rsidRDefault="005A5219" w:rsidP="008710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219" w:rsidRDefault="005A5219" w:rsidP="005A521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Faculdades Pequeno Príncipe</w:t>
      </w:r>
    </w:p>
    <w:p w:rsidR="005A5219" w:rsidRDefault="005A5219" w:rsidP="005A521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Biomedicina</w:t>
      </w:r>
    </w:p>
    <w:p w:rsidR="00871022" w:rsidRDefault="00871022" w:rsidP="005A521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Camila Pasqualin</w:t>
      </w:r>
      <w:r w:rsidR="005A5219">
        <w:rPr>
          <w:rFonts w:ascii="Arial" w:hAnsi="Arial" w:cs="Arial"/>
          <w:b/>
          <w:sz w:val="24"/>
          <w:szCs w:val="24"/>
        </w:rPr>
        <w:t>¹</w:t>
      </w:r>
    </w:p>
    <w:p w:rsidR="00871022" w:rsidRDefault="00871022" w:rsidP="008710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Nicolli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Binotti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Romasko</w:t>
      </w:r>
      <w:r w:rsidR="005A5219">
        <w:rPr>
          <w:rFonts w:ascii="Arial" w:hAnsi="Arial" w:cs="Arial"/>
          <w:b/>
          <w:sz w:val="24"/>
          <w:szCs w:val="24"/>
        </w:rPr>
        <w:t>¹</w:t>
      </w:r>
    </w:p>
    <w:p w:rsidR="00871022" w:rsidRDefault="00871022" w:rsidP="008710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Rafaela Guedes Pozzobon</w:t>
      </w:r>
      <w:r w:rsidR="005A5219">
        <w:rPr>
          <w:rFonts w:ascii="Arial" w:hAnsi="Arial" w:cs="Arial"/>
          <w:b/>
          <w:sz w:val="24"/>
          <w:szCs w:val="24"/>
        </w:rPr>
        <w:t>¹</w:t>
      </w:r>
    </w:p>
    <w:p w:rsidR="00871022" w:rsidRDefault="00871022" w:rsidP="008710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Pedro Vinícius Josias Batista</w:t>
      </w:r>
      <w:r w:rsidR="005A5219">
        <w:rPr>
          <w:rFonts w:ascii="Arial" w:hAnsi="Arial" w:cs="Arial"/>
          <w:b/>
          <w:sz w:val="24"/>
          <w:szCs w:val="24"/>
        </w:rPr>
        <w:t>¹</w:t>
      </w:r>
    </w:p>
    <w:p w:rsidR="00871022" w:rsidRDefault="00871022" w:rsidP="008710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Thaís Muniz Vasconcelos</w:t>
      </w:r>
      <w:r w:rsidR="005A5219">
        <w:rPr>
          <w:rFonts w:ascii="Arial" w:hAnsi="Arial" w:cs="Arial"/>
          <w:b/>
          <w:sz w:val="24"/>
          <w:szCs w:val="24"/>
        </w:rPr>
        <w:t>¹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71022" w:rsidRDefault="005A5219" w:rsidP="008710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Maria Cecília da </w:t>
      </w:r>
      <w:proofErr w:type="spellStart"/>
      <w:r>
        <w:rPr>
          <w:rFonts w:ascii="Arial" w:hAnsi="Arial" w:cs="Arial"/>
          <w:b/>
          <w:sz w:val="24"/>
          <w:szCs w:val="24"/>
        </w:rPr>
        <w:t>Lozzo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Garbelini</w:t>
      </w:r>
      <w:proofErr w:type="spellEnd"/>
    </w:p>
    <w:p w:rsidR="005A5219" w:rsidRDefault="005A5219" w:rsidP="008710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Adriane </w:t>
      </w:r>
      <w:proofErr w:type="spellStart"/>
      <w:r>
        <w:rPr>
          <w:rFonts w:ascii="Arial" w:hAnsi="Arial" w:cs="Arial"/>
          <w:b/>
          <w:sz w:val="24"/>
          <w:szCs w:val="24"/>
        </w:rPr>
        <w:t>Bavaroski</w:t>
      </w:r>
      <w:proofErr w:type="spellEnd"/>
    </w:p>
    <w:p w:rsidR="005A5219" w:rsidRDefault="005A5219" w:rsidP="008710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Taylor </w:t>
      </w:r>
      <w:proofErr w:type="spellStart"/>
      <w:r>
        <w:rPr>
          <w:rFonts w:ascii="Arial" w:hAnsi="Arial" w:cs="Arial"/>
          <w:b/>
          <w:sz w:val="24"/>
          <w:szCs w:val="24"/>
        </w:rPr>
        <w:t>Bobato</w:t>
      </w:r>
      <w:proofErr w:type="spellEnd"/>
    </w:p>
    <w:p w:rsidR="001E2111" w:rsidRPr="001E2111" w:rsidRDefault="001E2111" w:rsidP="001E2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D3E" w:rsidRDefault="00871022" w:rsidP="00342D8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síndrome de Down cons</w:t>
      </w:r>
      <w:r w:rsidR="00E0566A">
        <w:rPr>
          <w:rFonts w:ascii="Arial" w:hAnsi="Arial" w:cs="Arial"/>
          <w:sz w:val="24"/>
          <w:szCs w:val="24"/>
        </w:rPr>
        <w:t xml:space="preserve">iste num erro genético </w:t>
      </w:r>
      <w:r w:rsidR="00B05948">
        <w:rPr>
          <w:rFonts w:ascii="Arial" w:hAnsi="Arial" w:cs="Arial"/>
          <w:sz w:val="24"/>
          <w:szCs w:val="24"/>
        </w:rPr>
        <w:t xml:space="preserve">que acomete o cromossomo 21 causado por uma trissomia, a qual pode se manifestar de três maneiras distintas, através da </w:t>
      </w:r>
      <w:proofErr w:type="spellStart"/>
      <w:proofErr w:type="gramStart"/>
      <w:r w:rsidR="00B05948">
        <w:rPr>
          <w:rFonts w:ascii="Arial" w:hAnsi="Arial" w:cs="Arial"/>
          <w:sz w:val="24"/>
          <w:szCs w:val="24"/>
        </w:rPr>
        <w:t>não-disjunção</w:t>
      </w:r>
      <w:proofErr w:type="spellEnd"/>
      <w:proofErr w:type="gramEnd"/>
      <w:r w:rsidR="00B05948">
        <w:rPr>
          <w:rFonts w:ascii="Arial" w:hAnsi="Arial" w:cs="Arial"/>
          <w:sz w:val="24"/>
          <w:szCs w:val="24"/>
        </w:rPr>
        <w:t xml:space="preserve"> meiótica, </w:t>
      </w:r>
      <w:proofErr w:type="spellStart"/>
      <w:r w:rsidR="00B05948">
        <w:rPr>
          <w:rFonts w:ascii="Arial" w:hAnsi="Arial" w:cs="Arial"/>
          <w:sz w:val="24"/>
          <w:szCs w:val="24"/>
        </w:rPr>
        <w:t>mosaicismo</w:t>
      </w:r>
      <w:proofErr w:type="spellEnd"/>
      <w:r w:rsidR="00B0594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05948">
        <w:rPr>
          <w:rFonts w:ascii="Arial" w:hAnsi="Arial" w:cs="Arial"/>
          <w:sz w:val="24"/>
          <w:szCs w:val="24"/>
        </w:rPr>
        <w:t>translocação</w:t>
      </w:r>
      <w:proofErr w:type="spellEnd"/>
      <w:r w:rsidR="00B05948">
        <w:rPr>
          <w:rFonts w:ascii="Arial" w:hAnsi="Arial" w:cs="Arial"/>
          <w:sz w:val="24"/>
          <w:szCs w:val="24"/>
        </w:rPr>
        <w:t>, sendo a primeira a mais comum nos portadores da mutação que consiste em um erro de separação de células durante o período de mitose sendo replicada essa anomalia a todas as células do embrião.</w:t>
      </w:r>
      <w:r w:rsidR="00E0566A">
        <w:rPr>
          <w:rFonts w:ascii="Arial" w:hAnsi="Arial" w:cs="Arial"/>
          <w:sz w:val="24"/>
          <w:szCs w:val="24"/>
        </w:rPr>
        <w:t xml:space="preserve"> Este erro genético está associado, essencialmente, a idade materna devido a ações intrínsecas e extrínsecas ao organismo da mulher.</w:t>
      </w:r>
      <w:r w:rsidR="003C7456">
        <w:rPr>
          <w:rFonts w:ascii="Arial" w:hAnsi="Arial" w:cs="Arial"/>
          <w:sz w:val="24"/>
          <w:szCs w:val="24"/>
        </w:rPr>
        <w:t xml:space="preserve"> Este projeto te</w:t>
      </w:r>
      <w:r w:rsidR="00342D88">
        <w:rPr>
          <w:rFonts w:ascii="Arial" w:hAnsi="Arial" w:cs="Arial"/>
          <w:sz w:val="24"/>
          <w:szCs w:val="24"/>
        </w:rPr>
        <w:t>m</w:t>
      </w:r>
      <w:r w:rsidR="003C7456">
        <w:rPr>
          <w:rFonts w:ascii="Arial" w:hAnsi="Arial" w:cs="Arial"/>
          <w:sz w:val="24"/>
          <w:szCs w:val="24"/>
        </w:rPr>
        <w:t xml:space="preserve"> como objetivo d</w:t>
      </w:r>
      <w:r w:rsidR="003C7456">
        <w:rPr>
          <w:rFonts w:ascii="Arial" w:eastAsia="Calibri" w:hAnsi="Arial" w:cs="Arial"/>
          <w:sz w:val="24"/>
          <w:szCs w:val="24"/>
        </w:rPr>
        <w:t>escrever sobre a Síndrome de Down, evidenciando os defeitos no desenvolvimento motor dos portadores, relacionando com a hipotonia, hipermobilid</w:t>
      </w:r>
      <w:r w:rsidR="003C7456">
        <w:rPr>
          <w:rFonts w:ascii="Arial" w:hAnsi="Arial" w:cs="Arial"/>
          <w:sz w:val="24"/>
          <w:szCs w:val="24"/>
        </w:rPr>
        <w:t xml:space="preserve">ade e doença cardíaca congênita, </w:t>
      </w:r>
      <w:r w:rsidR="00342D88">
        <w:rPr>
          <w:rFonts w:ascii="Arial" w:hAnsi="Arial" w:cs="Arial"/>
          <w:sz w:val="24"/>
          <w:szCs w:val="24"/>
        </w:rPr>
        <w:t xml:space="preserve">tendo como </w:t>
      </w:r>
      <w:r w:rsidR="003C7456">
        <w:rPr>
          <w:rFonts w:ascii="Arial" w:hAnsi="Arial" w:cs="Arial"/>
          <w:sz w:val="24"/>
          <w:szCs w:val="24"/>
        </w:rPr>
        <w:t xml:space="preserve">metodologia </w:t>
      </w:r>
      <w:r w:rsidR="00342D88">
        <w:rPr>
          <w:rFonts w:ascii="Arial" w:hAnsi="Arial" w:cs="Arial"/>
          <w:sz w:val="24"/>
          <w:szCs w:val="24"/>
        </w:rPr>
        <w:t xml:space="preserve">o </w:t>
      </w:r>
      <w:r w:rsidR="003C7456">
        <w:rPr>
          <w:rFonts w:ascii="Arial" w:hAnsi="Arial" w:cs="Arial"/>
          <w:sz w:val="24"/>
          <w:szCs w:val="24"/>
        </w:rPr>
        <w:t xml:space="preserve">Arco de </w:t>
      </w:r>
      <w:proofErr w:type="spellStart"/>
      <w:r w:rsidR="003C7456">
        <w:rPr>
          <w:rFonts w:ascii="Arial" w:hAnsi="Arial" w:cs="Arial"/>
          <w:sz w:val="24"/>
          <w:szCs w:val="24"/>
        </w:rPr>
        <w:t>Maguerez</w:t>
      </w:r>
      <w:proofErr w:type="spellEnd"/>
      <w:r w:rsidR="003C7456">
        <w:rPr>
          <w:rFonts w:ascii="Arial" w:hAnsi="Arial" w:cs="Arial"/>
          <w:sz w:val="24"/>
          <w:szCs w:val="24"/>
        </w:rPr>
        <w:t xml:space="preserve">. A fundamentação teórica foi baseada em artigos em português com base de dados </w:t>
      </w:r>
      <w:proofErr w:type="spellStart"/>
      <w:r w:rsidR="003C7456">
        <w:rPr>
          <w:rFonts w:ascii="Arial" w:hAnsi="Arial" w:cs="Arial"/>
          <w:sz w:val="24"/>
          <w:szCs w:val="24"/>
        </w:rPr>
        <w:t>Scielo</w:t>
      </w:r>
      <w:proofErr w:type="spellEnd"/>
      <w:r w:rsidR="003C7456">
        <w:rPr>
          <w:rFonts w:ascii="Arial" w:hAnsi="Arial" w:cs="Arial"/>
          <w:sz w:val="24"/>
          <w:szCs w:val="24"/>
        </w:rPr>
        <w:t xml:space="preserve"> entre os anos de 1986 e 2010, como também de livros e revistas, através das palavras-chave “desenvolvimento motor”, “Síndrome de Down”, “cromossomo” e “cardiopatia congênita”. </w:t>
      </w:r>
      <w:r w:rsidR="00E0566A">
        <w:rPr>
          <w:rFonts w:ascii="Arial" w:hAnsi="Arial" w:cs="Arial"/>
          <w:sz w:val="24"/>
          <w:szCs w:val="24"/>
        </w:rPr>
        <w:t xml:space="preserve">Esta </w:t>
      </w:r>
      <w:r w:rsidR="003C7456">
        <w:rPr>
          <w:rFonts w:ascii="Arial" w:hAnsi="Arial" w:cs="Arial"/>
          <w:sz w:val="24"/>
          <w:szCs w:val="24"/>
        </w:rPr>
        <w:t>patologia</w:t>
      </w:r>
      <w:r w:rsidR="00E0566A">
        <w:rPr>
          <w:rFonts w:ascii="Arial" w:hAnsi="Arial" w:cs="Arial"/>
          <w:sz w:val="24"/>
          <w:szCs w:val="24"/>
        </w:rPr>
        <w:t xml:space="preserve"> acarreta a características inerentes dos portadores, como defeitos cardíacos congênitos e défic</w:t>
      </w:r>
      <w:r w:rsidR="003C7456">
        <w:rPr>
          <w:rFonts w:ascii="Arial" w:hAnsi="Arial" w:cs="Arial"/>
          <w:sz w:val="24"/>
          <w:szCs w:val="24"/>
        </w:rPr>
        <w:t xml:space="preserve">its no desenvolvimento motor de crianças afetadas. </w:t>
      </w:r>
      <w:r w:rsidR="00B05948">
        <w:rPr>
          <w:rFonts w:ascii="Arial" w:hAnsi="Arial" w:cs="Arial"/>
          <w:sz w:val="24"/>
          <w:szCs w:val="24"/>
        </w:rPr>
        <w:t>Essa</w:t>
      </w:r>
      <w:r w:rsidR="00EB49F5">
        <w:rPr>
          <w:rFonts w:ascii="Arial" w:hAnsi="Arial" w:cs="Arial"/>
          <w:sz w:val="24"/>
          <w:szCs w:val="24"/>
        </w:rPr>
        <w:t xml:space="preserve"> falha no desenvolvimento motor dos portadores da doença assim como </w:t>
      </w:r>
      <w:r w:rsidR="00D92203">
        <w:rPr>
          <w:rFonts w:ascii="Arial" w:hAnsi="Arial" w:cs="Arial"/>
          <w:sz w:val="24"/>
          <w:szCs w:val="24"/>
        </w:rPr>
        <w:t xml:space="preserve">os </w:t>
      </w:r>
      <w:r w:rsidR="00EB49F5">
        <w:rPr>
          <w:rFonts w:ascii="Arial" w:hAnsi="Arial" w:cs="Arial"/>
          <w:sz w:val="24"/>
          <w:szCs w:val="24"/>
        </w:rPr>
        <w:t>defeitos cardí</w:t>
      </w:r>
      <w:r w:rsidR="00D92203">
        <w:rPr>
          <w:rFonts w:ascii="Arial" w:hAnsi="Arial" w:cs="Arial"/>
          <w:sz w:val="24"/>
          <w:szCs w:val="24"/>
        </w:rPr>
        <w:t xml:space="preserve">acos, comprometem a aquisição dos </w:t>
      </w:r>
      <w:proofErr w:type="gramStart"/>
      <w:r w:rsidR="00D92203">
        <w:rPr>
          <w:rFonts w:ascii="Arial" w:hAnsi="Arial" w:cs="Arial"/>
          <w:sz w:val="24"/>
          <w:szCs w:val="24"/>
        </w:rPr>
        <w:t>principais marcos</w:t>
      </w:r>
      <w:proofErr w:type="gramEnd"/>
      <w:r w:rsidR="00D92203">
        <w:rPr>
          <w:rFonts w:ascii="Arial" w:hAnsi="Arial" w:cs="Arial"/>
          <w:sz w:val="24"/>
          <w:szCs w:val="24"/>
        </w:rPr>
        <w:t xml:space="preserve"> motores </w:t>
      </w:r>
      <w:r w:rsidR="00E02278">
        <w:rPr>
          <w:rFonts w:ascii="Arial" w:hAnsi="Arial" w:cs="Arial"/>
          <w:sz w:val="24"/>
          <w:szCs w:val="24"/>
        </w:rPr>
        <w:t>e saúde dessas crianças. As falhas no desenvolvimento motor geram dificuldades no caminhar, sentar, correr e ficar em pé, no período que normalmente crianças sem a síndrome estariam aptas a estas funções, isto se deve a alterações do sistema nervoso central provocando alterações refletidas no co</w:t>
      </w:r>
      <w:r w:rsidR="00342D88">
        <w:rPr>
          <w:rFonts w:ascii="Arial" w:hAnsi="Arial" w:cs="Arial"/>
          <w:sz w:val="24"/>
          <w:szCs w:val="24"/>
        </w:rPr>
        <w:t>ntrole e produção de movimentos. A</w:t>
      </w:r>
      <w:r w:rsidR="00E02278">
        <w:rPr>
          <w:rFonts w:ascii="Arial" w:hAnsi="Arial" w:cs="Arial"/>
          <w:sz w:val="24"/>
          <w:szCs w:val="24"/>
        </w:rPr>
        <w:t>lém</w:t>
      </w:r>
      <w:r w:rsidR="007652FB">
        <w:rPr>
          <w:rFonts w:ascii="Arial" w:hAnsi="Arial" w:cs="Arial"/>
          <w:sz w:val="24"/>
          <w:szCs w:val="24"/>
        </w:rPr>
        <w:t xml:space="preserve"> disso, percebe-se a falta de estímulo</w:t>
      </w:r>
      <w:r w:rsidR="00342D88">
        <w:rPr>
          <w:rFonts w:ascii="Arial" w:hAnsi="Arial" w:cs="Arial"/>
          <w:sz w:val="24"/>
          <w:szCs w:val="24"/>
        </w:rPr>
        <w:t>s</w:t>
      </w:r>
      <w:r w:rsidR="007652FB">
        <w:rPr>
          <w:rFonts w:ascii="Arial" w:hAnsi="Arial" w:cs="Arial"/>
          <w:sz w:val="24"/>
          <w:szCs w:val="24"/>
        </w:rPr>
        <w:t xml:space="preserve"> trazem consequências</w:t>
      </w:r>
      <w:r w:rsidR="00357C9B">
        <w:rPr>
          <w:rFonts w:ascii="Arial" w:hAnsi="Arial" w:cs="Arial"/>
          <w:sz w:val="24"/>
          <w:szCs w:val="24"/>
        </w:rPr>
        <w:t xml:space="preserve"> </w:t>
      </w:r>
      <w:r w:rsidR="00342D88">
        <w:rPr>
          <w:rFonts w:ascii="Arial" w:hAnsi="Arial" w:cs="Arial"/>
          <w:sz w:val="24"/>
          <w:szCs w:val="24"/>
        </w:rPr>
        <w:t>aos</w:t>
      </w:r>
      <w:r w:rsidR="00357C9B">
        <w:rPr>
          <w:rFonts w:ascii="Arial" w:hAnsi="Arial" w:cs="Arial"/>
          <w:sz w:val="24"/>
          <w:szCs w:val="24"/>
        </w:rPr>
        <w:t xml:space="preserve"> portadores </w:t>
      </w:r>
      <w:r w:rsidR="00342D88">
        <w:rPr>
          <w:rFonts w:ascii="Arial" w:hAnsi="Arial" w:cs="Arial"/>
          <w:sz w:val="24"/>
          <w:szCs w:val="24"/>
        </w:rPr>
        <w:t>que</w:t>
      </w:r>
      <w:r w:rsidR="00357C9B">
        <w:rPr>
          <w:rFonts w:ascii="Arial" w:hAnsi="Arial" w:cs="Arial"/>
          <w:sz w:val="24"/>
          <w:szCs w:val="24"/>
        </w:rPr>
        <w:t xml:space="preserve"> apresentam hipoton</w:t>
      </w:r>
      <w:r w:rsidR="0067044E">
        <w:rPr>
          <w:rFonts w:ascii="Arial" w:hAnsi="Arial" w:cs="Arial"/>
          <w:sz w:val="24"/>
          <w:szCs w:val="24"/>
        </w:rPr>
        <w:t xml:space="preserve">ia (tônus muscular baixo), o que poderia ser minimizado com a ajuda dos pais, </w:t>
      </w:r>
      <w:r w:rsidR="00342D88">
        <w:rPr>
          <w:rFonts w:ascii="Arial" w:hAnsi="Arial" w:cs="Arial"/>
          <w:sz w:val="24"/>
          <w:szCs w:val="24"/>
        </w:rPr>
        <w:t xml:space="preserve">gerando </w:t>
      </w:r>
      <w:r w:rsidR="00342D88">
        <w:rPr>
          <w:rFonts w:ascii="Arial" w:hAnsi="Arial" w:cs="Arial"/>
          <w:sz w:val="24"/>
          <w:szCs w:val="24"/>
        </w:rPr>
        <w:lastRenderedPageBreak/>
        <w:t>prejuízo no</w:t>
      </w:r>
      <w:r w:rsidR="00357C9B">
        <w:rPr>
          <w:rFonts w:ascii="Arial" w:hAnsi="Arial" w:cs="Arial"/>
          <w:sz w:val="24"/>
          <w:szCs w:val="24"/>
        </w:rPr>
        <w:t xml:space="preserve"> crescimento e aprendizagem</w:t>
      </w:r>
      <w:r w:rsidR="0067044E">
        <w:rPr>
          <w:rFonts w:ascii="Arial" w:hAnsi="Arial" w:cs="Arial"/>
          <w:sz w:val="24"/>
          <w:szCs w:val="24"/>
        </w:rPr>
        <w:t>,</w:t>
      </w:r>
      <w:r w:rsidR="00C7751C">
        <w:rPr>
          <w:rFonts w:ascii="Arial" w:hAnsi="Arial" w:cs="Arial"/>
          <w:sz w:val="24"/>
          <w:szCs w:val="24"/>
        </w:rPr>
        <w:t xml:space="preserve"> e </w:t>
      </w:r>
      <w:r w:rsidR="00C60AAB">
        <w:rPr>
          <w:rFonts w:ascii="Arial" w:hAnsi="Arial" w:cs="Arial"/>
          <w:sz w:val="24"/>
          <w:szCs w:val="24"/>
        </w:rPr>
        <w:t>outra</w:t>
      </w:r>
      <w:r w:rsidR="0067044E">
        <w:rPr>
          <w:rFonts w:ascii="Arial" w:hAnsi="Arial" w:cs="Arial"/>
          <w:sz w:val="24"/>
          <w:szCs w:val="24"/>
        </w:rPr>
        <w:t xml:space="preserve"> característica é</w:t>
      </w:r>
      <w:r w:rsidR="00C7751C">
        <w:rPr>
          <w:rFonts w:ascii="Arial" w:hAnsi="Arial" w:cs="Arial"/>
          <w:sz w:val="24"/>
          <w:szCs w:val="24"/>
        </w:rPr>
        <w:t xml:space="preserve"> a</w:t>
      </w:r>
      <w:r w:rsidR="0067044E">
        <w:rPr>
          <w:rFonts w:ascii="Arial" w:hAnsi="Arial" w:cs="Arial"/>
          <w:sz w:val="24"/>
          <w:szCs w:val="24"/>
        </w:rPr>
        <w:t xml:space="preserve"> </w:t>
      </w:r>
      <w:r w:rsidR="00357C9B">
        <w:rPr>
          <w:rFonts w:ascii="Arial" w:hAnsi="Arial" w:cs="Arial"/>
          <w:sz w:val="24"/>
          <w:szCs w:val="24"/>
        </w:rPr>
        <w:t xml:space="preserve">hipermobilidade </w:t>
      </w:r>
      <w:r w:rsidR="00C7751C">
        <w:rPr>
          <w:rFonts w:ascii="Arial" w:hAnsi="Arial" w:cs="Arial"/>
          <w:sz w:val="24"/>
          <w:szCs w:val="24"/>
        </w:rPr>
        <w:t>que afeta a manutenção da</w:t>
      </w:r>
      <w:r w:rsidR="00357C9B">
        <w:rPr>
          <w:rFonts w:ascii="Arial" w:hAnsi="Arial" w:cs="Arial"/>
          <w:sz w:val="24"/>
          <w:szCs w:val="24"/>
        </w:rPr>
        <w:t xml:space="preserve"> postura e </w:t>
      </w:r>
      <w:proofErr w:type="spellStart"/>
      <w:r w:rsidR="00357C9B">
        <w:rPr>
          <w:rFonts w:ascii="Arial" w:hAnsi="Arial" w:cs="Arial"/>
          <w:sz w:val="24"/>
          <w:szCs w:val="24"/>
        </w:rPr>
        <w:t>hiporreflexia</w:t>
      </w:r>
      <w:proofErr w:type="spellEnd"/>
      <w:r w:rsidR="00C60AAB">
        <w:rPr>
          <w:rFonts w:ascii="Arial" w:hAnsi="Arial" w:cs="Arial"/>
          <w:sz w:val="24"/>
          <w:szCs w:val="24"/>
        </w:rPr>
        <w:t>, o qual</w:t>
      </w:r>
      <w:r w:rsidR="00357C9B">
        <w:rPr>
          <w:rFonts w:ascii="Arial" w:hAnsi="Arial" w:cs="Arial"/>
          <w:sz w:val="24"/>
          <w:szCs w:val="24"/>
        </w:rPr>
        <w:t xml:space="preserve"> consiste n</w:t>
      </w:r>
      <w:r w:rsidR="00342D88">
        <w:rPr>
          <w:rFonts w:ascii="Arial" w:hAnsi="Arial" w:cs="Arial"/>
          <w:sz w:val="24"/>
          <w:szCs w:val="24"/>
        </w:rPr>
        <w:t xml:space="preserve">uma alteração neurofisiológica. </w:t>
      </w:r>
      <w:r w:rsidR="00357C9B">
        <w:rPr>
          <w:rFonts w:ascii="Arial" w:hAnsi="Arial" w:cs="Arial"/>
          <w:sz w:val="24"/>
          <w:szCs w:val="24"/>
        </w:rPr>
        <w:t>Estas alterações provocam um atraso sensorial-motor</w:t>
      </w:r>
      <w:r w:rsidR="007652FB">
        <w:rPr>
          <w:rFonts w:ascii="Arial" w:hAnsi="Arial" w:cs="Arial"/>
          <w:sz w:val="24"/>
          <w:szCs w:val="24"/>
        </w:rPr>
        <w:t xml:space="preserve"> e aquisições de marcos motores, </w:t>
      </w:r>
      <w:r w:rsidR="00C60AAB">
        <w:rPr>
          <w:rFonts w:ascii="Arial" w:hAnsi="Arial" w:cs="Arial"/>
          <w:sz w:val="24"/>
          <w:szCs w:val="24"/>
        </w:rPr>
        <w:t>que</w:t>
      </w:r>
      <w:r w:rsidR="0067044E">
        <w:rPr>
          <w:rFonts w:ascii="Arial" w:hAnsi="Arial" w:cs="Arial"/>
          <w:sz w:val="24"/>
          <w:szCs w:val="24"/>
        </w:rPr>
        <w:t xml:space="preserve"> podem ser melhoradas </w:t>
      </w:r>
      <w:r w:rsidR="00C60AAB">
        <w:rPr>
          <w:rFonts w:ascii="Arial" w:hAnsi="Arial" w:cs="Arial"/>
          <w:sz w:val="24"/>
          <w:szCs w:val="24"/>
        </w:rPr>
        <w:t>com</w:t>
      </w:r>
      <w:r w:rsidR="0067044E">
        <w:rPr>
          <w:rFonts w:ascii="Arial" w:hAnsi="Arial" w:cs="Arial"/>
          <w:sz w:val="24"/>
          <w:szCs w:val="24"/>
        </w:rPr>
        <w:t xml:space="preserve"> </w:t>
      </w:r>
      <w:r w:rsidR="007652FB">
        <w:rPr>
          <w:rFonts w:ascii="Arial" w:hAnsi="Arial" w:cs="Arial"/>
          <w:sz w:val="24"/>
          <w:szCs w:val="24"/>
        </w:rPr>
        <w:t>práti</w:t>
      </w:r>
      <w:r w:rsidR="0067044E">
        <w:rPr>
          <w:rFonts w:ascii="Arial" w:hAnsi="Arial" w:cs="Arial"/>
          <w:sz w:val="24"/>
          <w:szCs w:val="24"/>
        </w:rPr>
        <w:t xml:space="preserve">cas de fisioterapia específica </w:t>
      </w:r>
      <w:proofErr w:type="gramStart"/>
      <w:r w:rsidR="0067044E">
        <w:rPr>
          <w:rFonts w:ascii="Arial" w:hAnsi="Arial" w:cs="Arial"/>
          <w:sz w:val="24"/>
          <w:szCs w:val="24"/>
        </w:rPr>
        <w:t>à</w:t>
      </w:r>
      <w:proofErr w:type="gramEnd"/>
      <w:r w:rsidR="007652FB">
        <w:rPr>
          <w:rFonts w:ascii="Arial" w:hAnsi="Arial" w:cs="Arial"/>
          <w:sz w:val="24"/>
          <w:szCs w:val="24"/>
        </w:rPr>
        <w:t xml:space="preserve"> estes portadores</w:t>
      </w:r>
      <w:r w:rsidR="0067044E">
        <w:rPr>
          <w:rFonts w:ascii="Arial" w:hAnsi="Arial" w:cs="Arial"/>
          <w:sz w:val="24"/>
          <w:szCs w:val="24"/>
        </w:rPr>
        <w:t>, feita não somente pelas equipes multidisciplinares envolvida com o melhoramento das funções dos portadores, mas também com a participação ativa da família</w:t>
      </w:r>
      <w:r w:rsidR="007652FB">
        <w:rPr>
          <w:rFonts w:ascii="Arial" w:hAnsi="Arial" w:cs="Arial"/>
          <w:sz w:val="24"/>
          <w:szCs w:val="24"/>
        </w:rPr>
        <w:t>.</w:t>
      </w:r>
      <w:r w:rsidR="0067044E">
        <w:rPr>
          <w:rFonts w:ascii="Arial" w:hAnsi="Arial" w:cs="Arial"/>
          <w:sz w:val="24"/>
          <w:szCs w:val="24"/>
        </w:rPr>
        <w:t xml:space="preserve"> Em relação à</w:t>
      </w:r>
      <w:r w:rsidR="006B6F12">
        <w:rPr>
          <w:rFonts w:ascii="Arial" w:hAnsi="Arial" w:cs="Arial"/>
          <w:sz w:val="24"/>
          <w:szCs w:val="24"/>
        </w:rPr>
        <w:t>s cardiopatias congênitas,</w:t>
      </w:r>
      <w:r w:rsidR="007652FB">
        <w:rPr>
          <w:rFonts w:ascii="Arial" w:hAnsi="Arial" w:cs="Arial"/>
          <w:sz w:val="24"/>
          <w:szCs w:val="24"/>
        </w:rPr>
        <w:t xml:space="preserve"> </w:t>
      </w:r>
      <w:r w:rsidR="006B6F12">
        <w:rPr>
          <w:rFonts w:ascii="Arial" w:hAnsi="Arial" w:cs="Arial"/>
          <w:sz w:val="24"/>
          <w:szCs w:val="24"/>
        </w:rPr>
        <w:t xml:space="preserve">a incidência dessas doenças em portadores da síndrome é grande, a cardiopatia que mais os afeta é a comunicação interatrial (CIA), que consiste </w:t>
      </w:r>
      <w:r w:rsidR="007652FB">
        <w:rPr>
          <w:rFonts w:ascii="Arial" w:hAnsi="Arial" w:cs="Arial"/>
          <w:sz w:val="24"/>
          <w:szCs w:val="24"/>
        </w:rPr>
        <w:t>em um</w:t>
      </w:r>
      <w:r w:rsidR="006B6F12">
        <w:rPr>
          <w:rFonts w:ascii="Arial" w:hAnsi="Arial" w:cs="Arial"/>
          <w:sz w:val="24"/>
          <w:szCs w:val="24"/>
        </w:rPr>
        <w:t xml:space="preserve"> mau fechamento do septo atrial fazendo com que haja uma mistur</w:t>
      </w:r>
      <w:r w:rsidR="0067044E">
        <w:rPr>
          <w:rFonts w:ascii="Arial" w:hAnsi="Arial" w:cs="Arial"/>
          <w:sz w:val="24"/>
          <w:szCs w:val="24"/>
        </w:rPr>
        <w:t>a dos sangues arterial e venoso. O</w:t>
      </w:r>
      <w:r w:rsidR="006B6F12">
        <w:rPr>
          <w:rFonts w:ascii="Arial" w:hAnsi="Arial" w:cs="Arial"/>
          <w:sz w:val="24"/>
          <w:szCs w:val="24"/>
        </w:rPr>
        <w:t>utra cardiopatia é a comunicação interventricular em que há o fechamento inadequado do septo ventricular, também apresentando desvio de sangues entre as câmaras cardíacas, além disso</w:t>
      </w:r>
      <w:r w:rsidR="00C60AAB">
        <w:rPr>
          <w:rFonts w:ascii="Arial" w:hAnsi="Arial" w:cs="Arial"/>
          <w:sz w:val="24"/>
          <w:szCs w:val="24"/>
        </w:rPr>
        <w:t>,</w:t>
      </w:r>
      <w:r w:rsidR="006B6F12">
        <w:rPr>
          <w:rFonts w:ascii="Arial" w:hAnsi="Arial" w:cs="Arial"/>
          <w:sz w:val="24"/>
          <w:szCs w:val="24"/>
        </w:rPr>
        <w:t xml:space="preserve"> há o defeito n</w:t>
      </w:r>
      <w:r w:rsidR="007652FB">
        <w:rPr>
          <w:rFonts w:ascii="Arial" w:hAnsi="Arial" w:cs="Arial"/>
          <w:sz w:val="24"/>
          <w:szCs w:val="24"/>
        </w:rPr>
        <w:t>o septo atrioventricular, que se tem</w:t>
      </w:r>
      <w:r w:rsidR="006B6F12">
        <w:rPr>
          <w:rFonts w:ascii="Arial" w:hAnsi="Arial" w:cs="Arial"/>
          <w:sz w:val="24"/>
          <w:szCs w:val="24"/>
        </w:rPr>
        <w:t xml:space="preserve"> uma função inadequada d</w:t>
      </w:r>
      <w:r w:rsidR="00614044">
        <w:rPr>
          <w:rFonts w:ascii="Arial" w:hAnsi="Arial" w:cs="Arial"/>
          <w:sz w:val="24"/>
          <w:szCs w:val="24"/>
        </w:rPr>
        <w:t>as</w:t>
      </w:r>
      <w:r w:rsidR="00C60AAB">
        <w:rPr>
          <w:rFonts w:ascii="Arial" w:hAnsi="Arial" w:cs="Arial"/>
          <w:sz w:val="24"/>
          <w:szCs w:val="24"/>
        </w:rPr>
        <w:t xml:space="preserve"> válvulas mitral e tricúspide.  Apresentam</w:t>
      </w:r>
      <w:r w:rsidR="00614044">
        <w:rPr>
          <w:rFonts w:ascii="Arial" w:hAnsi="Arial" w:cs="Arial"/>
          <w:sz w:val="24"/>
          <w:szCs w:val="24"/>
        </w:rPr>
        <w:t xml:space="preserve"> também um</w:t>
      </w:r>
      <w:r w:rsidR="006B6F12">
        <w:rPr>
          <w:rFonts w:ascii="Arial" w:hAnsi="Arial" w:cs="Arial"/>
          <w:sz w:val="24"/>
          <w:szCs w:val="24"/>
        </w:rPr>
        <w:t xml:space="preserve"> defeito que consiste na persistên</w:t>
      </w:r>
      <w:r w:rsidR="00614044">
        <w:rPr>
          <w:rFonts w:ascii="Arial" w:hAnsi="Arial" w:cs="Arial"/>
          <w:sz w:val="24"/>
          <w:szCs w:val="24"/>
        </w:rPr>
        <w:t>cia do canal arterial, que provoca</w:t>
      </w:r>
      <w:r w:rsidR="006B6F12">
        <w:rPr>
          <w:rFonts w:ascii="Arial" w:hAnsi="Arial" w:cs="Arial"/>
          <w:sz w:val="24"/>
          <w:szCs w:val="24"/>
        </w:rPr>
        <w:t xml:space="preserve"> sopro cardíaco e taquicardia por exemplo.</w:t>
      </w:r>
      <w:r w:rsidR="00342D88">
        <w:rPr>
          <w:rFonts w:ascii="Arial" w:hAnsi="Arial" w:cs="Arial"/>
          <w:sz w:val="24"/>
          <w:szCs w:val="24"/>
        </w:rPr>
        <w:t xml:space="preserve"> </w:t>
      </w:r>
      <w:r w:rsidR="00AC3DBB">
        <w:rPr>
          <w:rFonts w:ascii="Arial" w:hAnsi="Arial" w:cs="Arial"/>
          <w:sz w:val="24"/>
          <w:szCs w:val="24"/>
        </w:rPr>
        <w:t>Esta junção de defeitos pode acarretar a hiperfluxo pulmonar ocasionando cansaço e dificuldade para respirar.</w:t>
      </w:r>
      <w:r w:rsidR="00614044">
        <w:rPr>
          <w:rFonts w:ascii="Arial" w:hAnsi="Arial" w:cs="Arial"/>
          <w:sz w:val="24"/>
          <w:szCs w:val="24"/>
        </w:rPr>
        <w:t xml:space="preserve"> Dada algumas características da doença citadas, as quais em sua grande maioria estão diretamente relacionadas com algum tipo de prejuízo aos portadores da síndrome, é possível </w:t>
      </w:r>
      <w:r w:rsidR="00614044" w:rsidRPr="00614044">
        <w:rPr>
          <w:rFonts w:ascii="Arial" w:hAnsi="Arial" w:cs="Arial"/>
          <w:sz w:val="24"/>
          <w:szCs w:val="24"/>
        </w:rPr>
        <w:t>observar a importância de profissionais em uma equipe multidisciplinar, capacitados para atuar nesse campo de aconselhamento</w:t>
      </w:r>
      <w:r w:rsidR="00614044">
        <w:rPr>
          <w:rFonts w:ascii="Arial" w:hAnsi="Arial" w:cs="Arial"/>
          <w:sz w:val="24"/>
          <w:szCs w:val="24"/>
        </w:rPr>
        <w:t xml:space="preserve"> genético</w:t>
      </w:r>
      <w:r w:rsidR="00614044" w:rsidRPr="00614044">
        <w:rPr>
          <w:rFonts w:ascii="Arial" w:hAnsi="Arial" w:cs="Arial"/>
          <w:sz w:val="24"/>
          <w:szCs w:val="24"/>
        </w:rPr>
        <w:t xml:space="preserve"> principalmente</w:t>
      </w:r>
      <w:r w:rsidR="00614044">
        <w:rPr>
          <w:rFonts w:ascii="Arial" w:hAnsi="Arial" w:cs="Arial"/>
          <w:sz w:val="24"/>
          <w:szCs w:val="24"/>
        </w:rPr>
        <w:t>, mas também em todos os ambitos na área de saúde, os quais estão diretamente relacionados com a melhora na qua</w:t>
      </w:r>
      <w:r w:rsidR="00342D88">
        <w:rPr>
          <w:rFonts w:ascii="Arial" w:hAnsi="Arial" w:cs="Arial"/>
          <w:sz w:val="24"/>
          <w:szCs w:val="24"/>
        </w:rPr>
        <w:t xml:space="preserve">lidade de vida desses pacientes. </w:t>
      </w:r>
      <w:r w:rsidR="00614044">
        <w:rPr>
          <w:rFonts w:ascii="Arial" w:hAnsi="Arial" w:cs="Arial"/>
          <w:sz w:val="24"/>
          <w:szCs w:val="24"/>
        </w:rPr>
        <w:t>Na genética, área em destaque, mostra a eficácia desses profissionais na identificação de</w:t>
      </w:r>
      <w:r w:rsidR="00614044" w:rsidRPr="00614044">
        <w:rPr>
          <w:rFonts w:ascii="Arial" w:hAnsi="Arial" w:cs="Arial"/>
          <w:sz w:val="24"/>
          <w:szCs w:val="24"/>
        </w:rPr>
        <w:t xml:space="preserve"> casos onde já existe um risco de gerar crianças com algum tipo de síndrome,</w:t>
      </w:r>
      <w:r w:rsidR="00614044">
        <w:rPr>
          <w:rFonts w:ascii="Arial" w:hAnsi="Arial" w:cs="Arial"/>
          <w:sz w:val="24"/>
          <w:szCs w:val="24"/>
        </w:rPr>
        <w:t xml:space="preserve"> e</w:t>
      </w:r>
      <w:r w:rsidR="00614044" w:rsidRPr="00614044">
        <w:rPr>
          <w:rFonts w:ascii="Arial" w:hAnsi="Arial" w:cs="Arial"/>
          <w:sz w:val="24"/>
          <w:szCs w:val="24"/>
        </w:rPr>
        <w:t xml:space="preserve"> também logo após a identificação de algum tipo de patologia </w:t>
      </w:r>
      <w:r w:rsidR="00585D3E">
        <w:rPr>
          <w:rFonts w:ascii="Arial" w:hAnsi="Arial" w:cs="Arial"/>
          <w:sz w:val="24"/>
          <w:szCs w:val="24"/>
        </w:rPr>
        <w:t xml:space="preserve">que pode estar </w:t>
      </w:r>
      <w:r w:rsidR="00614044">
        <w:rPr>
          <w:rFonts w:ascii="Arial" w:hAnsi="Arial" w:cs="Arial"/>
          <w:sz w:val="24"/>
          <w:szCs w:val="24"/>
        </w:rPr>
        <w:t>relacionadas às mutações no DNA</w:t>
      </w:r>
      <w:r w:rsidR="00614044" w:rsidRPr="00614044">
        <w:rPr>
          <w:rFonts w:ascii="Arial" w:hAnsi="Arial" w:cs="Arial"/>
          <w:sz w:val="24"/>
          <w:szCs w:val="24"/>
        </w:rPr>
        <w:t xml:space="preserve">. </w:t>
      </w:r>
      <w:r w:rsidR="00585D3E">
        <w:rPr>
          <w:rFonts w:ascii="Arial" w:hAnsi="Arial" w:cs="Arial"/>
          <w:sz w:val="24"/>
          <w:szCs w:val="24"/>
        </w:rPr>
        <w:t>A partir de</w:t>
      </w:r>
      <w:r w:rsidR="00614044" w:rsidRPr="00614044">
        <w:rPr>
          <w:rFonts w:ascii="Arial" w:hAnsi="Arial" w:cs="Arial"/>
          <w:sz w:val="24"/>
          <w:szCs w:val="24"/>
        </w:rPr>
        <w:t xml:space="preserve">ssa análise criteriosa </w:t>
      </w:r>
      <w:r w:rsidR="00585D3E">
        <w:rPr>
          <w:rFonts w:ascii="Arial" w:hAnsi="Arial" w:cs="Arial"/>
          <w:sz w:val="24"/>
          <w:szCs w:val="24"/>
        </w:rPr>
        <w:t xml:space="preserve">é possível que se chegue a </w:t>
      </w:r>
      <w:r w:rsidR="00614044" w:rsidRPr="00614044">
        <w:rPr>
          <w:rFonts w:ascii="Arial" w:hAnsi="Arial" w:cs="Arial"/>
          <w:sz w:val="24"/>
          <w:szCs w:val="24"/>
        </w:rPr>
        <w:t xml:space="preserve">um possível tratamento imediato, ou uma forma paliativa de melhorar a qualidade de vida do individuo acometido por essas diversas patologias, bem como dar todas as orientações necessárias para que </w:t>
      </w:r>
      <w:proofErr w:type="gramStart"/>
      <w:r w:rsidR="00614044" w:rsidRPr="00614044">
        <w:rPr>
          <w:rFonts w:ascii="Arial" w:hAnsi="Arial" w:cs="Arial"/>
          <w:sz w:val="24"/>
          <w:szCs w:val="24"/>
        </w:rPr>
        <w:t>o núcleo familiar destes portadores estejam</w:t>
      </w:r>
      <w:proofErr w:type="gramEnd"/>
      <w:r w:rsidR="00614044" w:rsidRPr="00614044">
        <w:rPr>
          <w:rFonts w:ascii="Arial" w:hAnsi="Arial" w:cs="Arial"/>
          <w:sz w:val="24"/>
          <w:szCs w:val="24"/>
        </w:rPr>
        <w:t xml:space="preserve"> preparados para lidar com as limitações que esses indivíduos possam apresentar. </w:t>
      </w:r>
    </w:p>
    <w:p w:rsidR="005A5219" w:rsidRDefault="005A5219" w:rsidP="005A5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Síndrome de Down, desenvolvimento motor, cardiopatias.</w:t>
      </w:r>
    </w:p>
    <w:p w:rsidR="00342D88" w:rsidRDefault="00342D88" w:rsidP="005A5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D88" w:rsidRDefault="00742C01" w:rsidP="005A5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742C01" w:rsidRDefault="00742C01" w:rsidP="005A5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B2A" w:rsidRDefault="00742C01" w:rsidP="00792B2A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KUMAR, V.; ABBAS, </w:t>
      </w:r>
      <w:proofErr w:type="spellStart"/>
      <w:r>
        <w:rPr>
          <w:rFonts w:ascii="Arial" w:eastAsia="Calibri" w:hAnsi="Arial" w:cs="Arial"/>
          <w:sz w:val="24"/>
          <w:szCs w:val="24"/>
        </w:rPr>
        <w:t>K.A.</w:t>
      </w:r>
      <w:proofErr w:type="spellEnd"/>
      <w:r>
        <w:rPr>
          <w:rFonts w:ascii="Arial" w:eastAsia="Calibri" w:hAnsi="Arial" w:cs="Arial"/>
          <w:sz w:val="24"/>
          <w:szCs w:val="24"/>
        </w:rPr>
        <w:t>; FAUSTO, N.; ASTER, C. J</w:t>
      </w:r>
      <w:proofErr w:type="gramStart"/>
      <w:r>
        <w:rPr>
          <w:rFonts w:ascii="Arial" w:eastAsia="Calibri" w:hAnsi="Arial" w:cs="Arial"/>
          <w:sz w:val="24"/>
          <w:szCs w:val="24"/>
        </w:rPr>
        <w:t>.;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Robins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e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cotran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patologia bases patológicas das doenças</w:t>
      </w:r>
      <w:r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sz w:val="24"/>
          <w:szCs w:val="24"/>
        </w:rPr>
        <w:t>8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ed. Rio de Janeiro: </w:t>
      </w:r>
      <w:proofErr w:type="spellStart"/>
      <w:r>
        <w:rPr>
          <w:rFonts w:ascii="Arial" w:eastAsia="Calibri" w:hAnsi="Arial" w:cs="Arial"/>
          <w:sz w:val="24"/>
          <w:szCs w:val="24"/>
        </w:rPr>
        <w:t>Elsevier</w:t>
      </w:r>
      <w:proofErr w:type="spellEnd"/>
      <w:r>
        <w:rPr>
          <w:rFonts w:ascii="Arial" w:eastAsia="Calibri" w:hAnsi="Arial" w:cs="Arial"/>
          <w:sz w:val="24"/>
          <w:szCs w:val="24"/>
        </w:rPr>
        <w:t>, 2010.</w:t>
      </w:r>
    </w:p>
    <w:p w:rsidR="00792B2A" w:rsidRPr="00792B2A" w:rsidRDefault="00792B2A" w:rsidP="00792B2A">
      <w:pPr>
        <w:spacing w:before="30" w:after="30"/>
        <w:jc w:val="both"/>
        <w:rPr>
          <w:rFonts w:ascii="Arial" w:eastAsia="Calibri" w:hAnsi="Arial" w:cs="Arial"/>
          <w:sz w:val="24"/>
          <w:szCs w:val="24"/>
        </w:rPr>
      </w:pPr>
    </w:p>
    <w:p w:rsidR="00B559C7" w:rsidRDefault="00792B2A" w:rsidP="00792B2A">
      <w:pPr>
        <w:spacing w:before="30" w:after="30"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SIQUEIRA, V. </w:t>
      </w:r>
      <w:r>
        <w:rPr>
          <w:rFonts w:ascii="Arial" w:eastAsia="Calibri" w:hAnsi="Arial" w:cs="Arial"/>
          <w:b/>
          <w:sz w:val="24"/>
          <w:szCs w:val="24"/>
        </w:rPr>
        <w:t xml:space="preserve">Síndrome de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down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translocação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robertsoaniana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Disponível em: </w:t>
      </w:r>
      <w:proofErr w:type="gramStart"/>
      <w:r>
        <w:rPr>
          <w:rFonts w:ascii="Arial" w:eastAsia="Calibri" w:hAnsi="Arial" w:cs="Arial"/>
          <w:sz w:val="24"/>
          <w:szCs w:val="24"/>
        </w:rPr>
        <w:t>http://publicacoes.unigranrio.br/index.</w:t>
      </w:r>
      <w:proofErr w:type="gramEnd"/>
      <w:r>
        <w:rPr>
          <w:rFonts w:ascii="Arial" w:eastAsia="Calibri" w:hAnsi="Arial" w:cs="Arial"/>
          <w:sz w:val="24"/>
          <w:szCs w:val="24"/>
        </w:rPr>
        <w:t>php/sare/article/viewFile/333/324 . Acesso em 13 de Abril 2015.</w:t>
      </w:r>
    </w:p>
    <w:p w:rsidR="00B559C7" w:rsidRPr="00B559C7" w:rsidRDefault="00B559C7" w:rsidP="00792B2A">
      <w:pPr>
        <w:spacing w:before="30" w:after="30"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792B2A" w:rsidRDefault="00792B2A" w:rsidP="00792B2A">
      <w:pPr>
        <w:spacing w:before="30" w:after="3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THOMPSON, J</w:t>
      </w:r>
      <w:proofErr w:type="gramStart"/>
      <w:r>
        <w:rPr>
          <w:rFonts w:ascii="Arial" w:eastAsia="Calibri" w:hAnsi="Arial" w:cs="Arial"/>
          <w:sz w:val="24"/>
          <w:szCs w:val="24"/>
        </w:rPr>
        <w:t>.;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THOMPSON, M. </w:t>
      </w:r>
      <w:r>
        <w:rPr>
          <w:rFonts w:ascii="Arial" w:eastAsia="Calibri" w:hAnsi="Arial" w:cs="Arial"/>
          <w:b/>
          <w:sz w:val="24"/>
          <w:szCs w:val="24"/>
        </w:rPr>
        <w:t>Genética médica</w:t>
      </w:r>
      <w:r>
        <w:rPr>
          <w:rFonts w:ascii="Arial" w:eastAsia="Calibri" w:hAnsi="Arial" w:cs="Arial"/>
          <w:sz w:val="24"/>
          <w:szCs w:val="24"/>
        </w:rPr>
        <w:t xml:space="preserve"> 3 </w:t>
      </w:r>
      <w:proofErr w:type="spellStart"/>
      <w:r>
        <w:rPr>
          <w:rFonts w:ascii="Arial" w:eastAsia="Calibri" w:hAnsi="Arial" w:cs="Arial"/>
          <w:sz w:val="24"/>
          <w:szCs w:val="24"/>
        </w:rPr>
        <w:t>ed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Rio de Janeiro: Guanabara, 1986.</w:t>
      </w:r>
    </w:p>
    <w:p w:rsidR="00792B2A" w:rsidRDefault="00792B2A" w:rsidP="005A5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D3E" w:rsidRDefault="00585D3E" w:rsidP="00585D3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85D3E" w:rsidRDefault="00585D3E" w:rsidP="00585D3E">
      <w:pPr>
        <w:jc w:val="both"/>
        <w:rPr>
          <w:rFonts w:ascii="Arial" w:hAnsi="Arial" w:cs="Arial"/>
          <w:b/>
          <w:sz w:val="24"/>
          <w:szCs w:val="24"/>
        </w:rPr>
      </w:pPr>
    </w:p>
    <w:p w:rsidR="00614044" w:rsidRPr="00614044" w:rsidRDefault="00614044" w:rsidP="006140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1022" w:rsidRPr="00871022" w:rsidRDefault="00871022" w:rsidP="00765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1022" w:rsidRPr="00871022" w:rsidSect="00792B2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022"/>
    <w:rsid w:val="001E2111"/>
    <w:rsid w:val="002E69AB"/>
    <w:rsid w:val="00342D88"/>
    <w:rsid w:val="00357C9B"/>
    <w:rsid w:val="003C7456"/>
    <w:rsid w:val="0056225B"/>
    <w:rsid w:val="00585D3E"/>
    <w:rsid w:val="005A5219"/>
    <w:rsid w:val="00614044"/>
    <w:rsid w:val="0067044E"/>
    <w:rsid w:val="006B6F12"/>
    <w:rsid w:val="00742C01"/>
    <w:rsid w:val="007652FB"/>
    <w:rsid w:val="00792B2A"/>
    <w:rsid w:val="00871022"/>
    <w:rsid w:val="008A7BDF"/>
    <w:rsid w:val="009A7487"/>
    <w:rsid w:val="00AC3DBB"/>
    <w:rsid w:val="00B05948"/>
    <w:rsid w:val="00B559C7"/>
    <w:rsid w:val="00C60AAB"/>
    <w:rsid w:val="00C7751C"/>
    <w:rsid w:val="00D16BDB"/>
    <w:rsid w:val="00D85392"/>
    <w:rsid w:val="00D92203"/>
    <w:rsid w:val="00E02278"/>
    <w:rsid w:val="00E04CE9"/>
    <w:rsid w:val="00E0566A"/>
    <w:rsid w:val="00EB49F5"/>
    <w:rsid w:val="00F5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3C7456"/>
    <w:pPr>
      <w:suppressAutoHyphens/>
      <w:ind w:left="720"/>
      <w:contextualSpacing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4C2E-C83E-4A5C-9278-E8506B3C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Pedro vinicius</cp:lastModifiedBy>
  <cp:revision>8</cp:revision>
  <dcterms:created xsi:type="dcterms:W3CDTF">2016-08-30T11:54:00Z</dcterms:created>
  <dcterms:modified xsi:type="dcterms:W3CDTF">2016-08-30T20:30:00Z</dcterms:modified>
</cp:coreProperties>
</file>