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GERAÇÃO MARCADA PELO ZIKA: EVIDÊNCIAS DA ASSOCIAÇÃO ENTRE   ZIKA VÍRUS E MICROCEFALIA</w:t>
      </w:r>
      <w:r/>
    </w:p>
    <w:p>
      <w:pPr>
        <w:pStyle w:val="Normal"/>
        <w:spacing w:lineRule="auto" w:line="360"/>
        <w:jc w:val="right"/>
      </w:pPr>
      <w:r>
        <w:rPr>
          <w:rFonts w:cs="Arial" w:ascii="Arial" w:hAnsi="Arial"/>
          <w:b w:val="false"/>
          <w:bCs w:val="false"/>
          <w:sz w:val="24"/>
          <w:szCs w:val="24"/>
        </w:rPr>
        <w:t>Faculdades Pequeno Príncipe</w:t>
      </w:r>
      <w:r/>
    </w:p>
    <w:p>
      <w:pPr>
        <w:pStyle w:val="Normal"/>
        <w:spacing w:lineRule="auto" w:line="360"/>
        <w:jc w:val="right"/>
      </w:pPr>
      <w:r>
        <w:rPr>
          <w:rFonts w:cs="Arial" w:ascii="Arial" w:hAnsi="Arial"/>
          <w:b w:val="false"/>
          <w:bCs w:val="false"/>
          <w:sz w:val="24"/>
          <w:szCs w:val="24"/>
        </w:rPr>
        <w:t>Emerson Faria Borges¹</w:t>
      </w:r>
      <w:r/>
    </w:p>
    <w:p>
      <w:pPr>
        <w:pStyle w:val="Normal"/>
        <w:spacing w:lineRule="auto" w:line="360"/>
        <w:jc w:val="right"/>
      </w:pPr>
      <w:r>
        <w:rPr>
          <w:rFonts w:cs="Arial" w:ascii="Arial" w:hAnsi="Arial"/>
          <w:b w:val="false"/>
          <w:bCs w:val="false"/>
          <w:sz w:val="24"/>
          <w:szCs w:val="24"/>
        </w:rPr>
        <w:t>Jacqueline Martins Siqueira da Silva²</w:t>
      </w:r>
      <w:r/>
    </w:p>
    <w:p>
      <w:pPr>
        <w:pStyle w:val="Normal"/>
        <w:spacing w:lineRule="auto" w:line="360" w:before="0" w:after="0"/>
        <w:ind w:firstLine="708"/>
        <w:jc w:val="both"/>
      </w:pP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 xml:space="preserve">Palavras-chave: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Zika Virus, Microcefalia, Gestação e Neurodesenvolvimento; </w:t>
      </w: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 xml:space="preserve">Introdução: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O Zika vírus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, RNA fita simples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, da família 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  <w:shd w:fill="auto" w:val="clear"/>
        </w:rPr>
        <w:t>Flaviviridae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e gênero 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  <w:shd w:fill="auto" w:val="clear"/>
        </w:rPr>
        <w:t>Flavivirus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, causa, em humanos, a doença conhecida como febre Zika. Encontrado em 1947 nos macacos habitantes da Floresta Zika, em Uganda, contaminou os primeiros seres humanos em 1952, no leste africano, chegando à Ilha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de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Yap e outras próximas da Micronésia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(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2007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)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e à Polinésia Francesa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(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2013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)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. A infecção por Z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i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ka é chamada de "síndrome do tipo dengue", porque se assemelha à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doença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causada pelo vírus da dengue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patologia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causada pelo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Z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i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ka é autolimitada e o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s principais sintomas são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erupç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ões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cutâneas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, febre, conjuntivite, poliartralgia e inchaço.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Como cerca de 80% das infecções são assintomáticas, o diagnóstico e prevenção da transmissão ainda são um grande desafio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O vírus é transmitido principalmente pelo vetor 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  <w:shd w:fill="auto" w:val="clear"/>
        </w:rPr>
        <w:t>Aedes aegypti,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que reside nas regiões tropicais e subtropicais, bem como pelo 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  <w:shd w:fill="auto" w:val="clear"/>
        </w:rPr>
        <w:t>Aedes albopictus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, habitante do Mediterrâneo Europeu. Após picada do mosquito, há um período de incubação ao redor de nove dias, e, em seguida, os sintomas surgem.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O registro de surto no Brasil e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m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abril de 2015, atingindo principalmente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Pernambuco 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Bahia, onde foram registrados 62.635 casos. Equivocadamente, tais surtos foram relacionados ao vírus da dengue. O Zika só foi tido como agente responsável após análises sorológicas e de biologia molecular. A transmissão autóctone por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Zi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ka foi confirmad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no Brasil em maio de 2015 pela Organização Mundial da Saúde brasileira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Em outubro de 2015, houve um aumento anormal do número de recém-nascidos com microcefalia no Nordeste,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o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que foi a principal região com aumento de infecções pelo Zika. Considerando que muitas das mães dessas crianças relataram ter tido manifestação da infecção por Zika durante a gestação, foi sugerido a possibilidade de transmissão do vírus de mãe para filho, o que poderia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causar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defeitos neurológicos na criança. Atualmente, foram relatadas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1113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casos de microcefalia no Brasil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que serão assistidos pelo governo e preocupam as autoridades pelo destino dos afetados pelas alterações no neurodesenvolvimento que muitas vezes culmina no abandono parental. </w:t>
      </w: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 xml:space="preserve">Métodos: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revisão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>sistemática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de literatura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 se baseou nas bases de dados Sciencedirect e Scholar Google.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>Resultados: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Há evidências que a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infecção pelo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Zi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ka pode afetar o SNC.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Existem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relatos de um aumento de vinte vezes na incidência da síndrome de Guillain-Barré na Micronésia durante o surto de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Zi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ka, além de casos desta síndrome após a infecção por esse agente infeccioso na Pol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i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n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é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sia. Apesar de não haver evidência de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transmissão sexual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por outros arbovírus, pesquisadores mostraram que pacientes expostos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às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áreas endêmicas para infecção por Z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i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ka mostraram sintomas da doença e um sinal de hematospermia. Em tais casos, a presença do vírus no s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ê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men foi confirmada por testes s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o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rológicos ou por RT-PCR. Além disso, um dos parceiros sexuais destes pacientes teve sintomas semelhantes, fortalecendo esta hipótese.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Um trabalho de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Dang </w:t>
      </w:r>
      <w:r>
        <w:rPr>
          <w:rFonts w:cs="Arial" w:ascii="Arial" w:hAnsi="Arial"/>
          <w:i/>
          <w:iCs/>
          <w:color w:val="000000"/>
          <w:sz w:val="24"/>
          <w:szCs w:val="24"/>
          <w:shd w:fill="auto" w:val="clear"/>
        </w:rPr>
        <w:t>et all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e colaboradores mostrou um dos possíveis mecanismos de ação pelo qual o Zika vírus possa causar danos neurológicos nos concepto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s através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da ativação da via do toll like recepto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r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3 (TLR3).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Acredita-se que a microcefalia congênita associada ao Z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i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ka vírus é mais agressiva, e até o momento não há tratamento disponível para mulheres gestantes com diagnóstico positivo para o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Zik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a. Em relação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à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prevenção, existem poucas evidências de ensaios devidamente desenhados, para que se possam retirar conclusões sobre a eficácia de qualquer intervenção particular de controle dos vetores na redução da infecção pela dengue. No entanto,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há indícios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de que as intervenções combinadas de base comunitária –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como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tratamento dos resíduos, campanhas de limpeza e formação de grupos de trabalho comunitários – são eficazes para a redução dos marcadores da densidade do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vetor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.</w:t>
      </w: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auto" w:val="clear"/>
        </w:rPr>
        <w:t>Conclusão: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As consequências a longo prazo da microcefalia dependem das anomalias fundamentais do cérebro e podem variar de atrasos leves no desenvolvimento a deficit intelectual e motor, como paralisia cerebral.Embora a </w:t>
      </w:r>
      <w:r>
        <w:rPr>
          <w:rFonts w:cs="Arial" w:ascii="Arial" w:hAnsi="Arial"/>
          <w:b/>
          <w:color w:val="000000"/>
          <w:sz w:val="24"/>
          <w:szCs w:val="24"/>
          <w:shd w:fill="auto" w:val="clear"/>
        </w:rPr>
        <w:t>associação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entre a infecção pelo vírus Zika e a microcefalia fetal ainda está sendo investigada, as evidências de que a transmissão do vírus Zika da mãe para o feto pode ocorrer durante a gravidez são cada vez maiores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.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O isolamento laboratorial do vírus nos tecidos neurológicos de crianças pequenas com microcefalia contribui ainda mais para a suspeita de causalidade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.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Também não é certo que a infecção pelo vírus Zika contribua para abortos espontâneos e nascimentos mortos, embora o RNA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viral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tenha sido detectado em produtos de concepção, após o aborto espontâneo, em mulheres infectadas.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Os sinais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do atual surto, que se 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>tem visto proliferar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rapidamente, parecem comprovar uma ligação entre a infecção pelo vírus Zika, a microcefalia e outras graves anomalias cerebrais.</w:t>
      </w:r>
      <w:r>
        <w:rPr>
          <w:rFonts w:cs="Arial" w:ascii="Arial" w:hAnsi="Arial"/>
          <w:color w:val="000000"/>
          <w:sz w:val="24"/>
          <w:szCs w:val="24"/>
          <w:shd w:fill="auto" w:val="clear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324</TotalTime>
  <Application>LibreOffice/4.3.0.4$Windows_x86 LibreOffice_project/62ad5818884a2fc2e5780dd45466868d41009ec0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2016-08-30T20:55:50Z</dcterms:created>
  <dc:language>pt-BR</dc:language>
  <dcterms:modified xsi:type="dcterms:W3CDTF">2016-08-30T21:16:45Z</dcterms:modified>
  <cp:revision>1</cp:revision>
</cp:coreProperties>
</file>