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406" w:rsidRPr="0056057D" w:rsidRDefault="00952406" w:rsidP="00952406">
      <w:pPr>
        <w:spacing w:line="240" w:lineRule="auto"/>
        <w:jc w:val="center"/>
        <w:rPr>
          <w:rFonts w:ascii="Arial" w:hAnsi="Arial" w:cs="Arial"/>
          <w:b/>
          <w:sz w:val="24"/>
          <w:szCs w:val="24"/>
        </w:rPr>
      </w:pPr>
      <w:bookmarkStart w:id="0" w:name="_GoBack"/>
      <w:bookmarkEnd w:id="0"/>
      <w:r>
        <w:rPr>
          <w:rFonts w:ascii="Arial" w:hAnsi="Arial" w:cs="Arial"/>
          <w:b/>
          <w:sz w:val="24"/>
          <w:szCs w:val="24"/>
        </w:rPr>
        <w:t>SIMULAÇÃO REALÍSTICA COM APLICAÇÃO DO PROTOCOLO SPIKES COMO FERRAMENTA PARA COMUNICAÇÃO DE NOTÍCIAS DIFÍCEIS: UM RELATO DE EXPERIÊNCIA.</w:t>
      </w:r>
    </w:p>
    <w:p w:rsidR="00952406" w:rsidRPr="0056057D" w:rsidRDefault="00952406" w:rsidP="00952406">
      <w:pPr>
        <w:spacing w:line="240" w:lineRule="auto"/>
        <w:jc w:val="center"/>
        <w:rPr>
          <w:rFonts w:ascii="Arial" w:hAnsi="Arial" w:cs="Arial"/>
          <w:b/>
          <w:sz w:val="24"/>
          <w:szCs w:val="24"/>
        </w:rPr>
      </w:pPr>
      <w:r w:rsidRPr="0056057D">
        <w:rPr>
          <w:rFonts w:ascii="Arial" w:hAnsi="Arial" w:cs="Arial"/>
          <w:b/>
          <w:sz w:val="24"/>
          <w:szCs w:val="24"/>
        </w:rPr>
        <w:t>crlvilar@outlook.com</w:t>
      </w:r>
    </w:p>
    <w:p w:rsidR="00952406" w:rsidRPr="0056057D" w:rsidRDefault="00952406" w:rsidP="00952406">
      <w:pPr>
        <w:spacing w:line="240" w:lineRule="auto"/>
        <w:jc w:val="right"/>
        <w:rPr>
          <w:rFonts w:ascii="Arial" w:hAnsi="Arial" w:cs="Arial"/>
          <w:sz w:val="24"/>
          <w:szCs w:val="24"/>
        </w:rPr>
      </w:pPr>
      <w:r w:rsidRPr="0056057D">
        <w:rPr>
          <w:rFonts w:ascii="Arial" w:hAnsi="Arial" w:cs="Arial"/>
          <w:sz w:val="24"/>
          <w:szCs w:val="24"/>
        </w:rPr>
        <w:t xml:space="preserve">Carolina Rodrigues Laranjeira Vilar </w:t>
      </w:r>
    </w:p>
    <w:p w:rsidR="00952406" w:rsidRPr="0056057D" w:rsidRDefault="00952406" w:rsidP="00952406">
      <w:pPr>
        <w:spacing w:line="240" w:lineRule="auto"/>
        <w:jc w:val="right"/>
        <w:rPr>
          <w:rFonts w:ascii="Arial" w:hAnsi="Arial" w:cs="Arial"/>
          <w:sz w:val="24"/>
          <w:szCs w:val="24"/>
        </w:rPr>
      </w:pPr>
      <w:r w:rsidRPr="0056057D">
        <w:rPr>
          <w:rFonts w:ascii="Arial" w:hAnsi="Arial" w:cs="Arial"/>
          <w:sz w:val="24"/>
          <w:szCs w:val="24"/>
        </w:rPr>
        <w:t>Priscilla Dal-</w:t>
      </w:r>
      <w:proofErr w:type="spellStart"/>
      <w:r w:rsidRPr="0056057D">
        <w:rPr>
          <w:rFonts w:ascii="Arial" w:hAnsi="Arial" w:cs="Arial"/>
          <w:sz w:val="24"/>
          <w:szCs w:val="24"/>
        </w:rPr>
        <w:t>Prá</w:t>
      </w:r>
      <w:proofErr w:type="spellEnd"/>
    </w:p>
    <w:p w:rsidR="00952406" w:rsidRPr="0056057D" w:rsidRDefault="00952406" w:rsidP="00952406">
      <w:pPr>
        <w:spacing w:line="240" w:lineRule="auto"/>
        <w:jc w:val="right"/>
        <w:rPr>
          <w:rFonts w:ascii="Arial" w:hAnsi="Arial" w:cs="Arial"/>
          <w:sz w:val="24"/>
          <w:szCs w:val="24"/>
        </w:rPr>
      </w:pPr>
      <w:r w:rsidRPr="0056057D">
        <w:rPr>
          <w:rFonts w:ascii="Arial" w:hAnsi="Arial" w:cs="Arial"/>
          <w:sz w:val="24"/>
          <w:szCs w:val="24"/>
        </w:rPr>
        <w:t>Faculdades Pequeno Príncipe</w:t>
      </w:r>
    </w:p>
    <w:p w:rsidR="00952406" w:rsidRPr="0056057D" w:rsidRDefault="00952406" w:rsidP="00952406">
      <w:pPr>
        <w:spacing w:line="240" w:lineRule="auto"/>
        <w:jc w:val="right"/>
        <w:rPr>
          <w:rFonts w:ascii="Arial" w:hAnsi="Arial" w:cs="Arial"/>
          <w:sz w:val="24"/>
          <w:szCs w:val="24"/>
        </w:rPr>
      </w:pPr>
      <w:r w:rsidRPr="0056057D">
        <w:rPr>
          <w:rFonts w:ascii="Arial" w:hAnsi="Arial" w:cs="Arial"/>
          <w:sz w:val="24"/>
          <w:szCs w:val="24"/>
        </w:rPr>
        <w:t>Medicina</w:t>
      </w:r>
    </w:p>
    <w:p w:rsidR="00952406" w:rsidRPr="00310414" w:rsidRDefault="00952406" w:rsidP="00952406">
      <w:pPr>
        <w:spacing w:line="240" w:lineRule="auto"/>
        <w:jc w:val="both"/>
        <w:rPr>
          <w:rFonts w:ascii="Arial" w:hAnsi="Arial" w:cs="Arial"/>
          <w:sz w:val="24"/>
          <w:szCs w:val="24"/>
        </w:rPr>
      </w:pPr>
      <w:r w:rsidRPr="0056057D">
        <w:rPr>
          <w:rFonts w:ascii="Arial" w:hAnsi="Arial" w:cs="Arial"/>
          <w:b/>
          <w:sz w:val="24"/>
          <w:szCs w:val="24"/>
        </w:rPr>
        <w:t xml:space="preserve">Palavras Chaves: </w:t>
      </w:r>
      <w:r w:rsidRPr="00310414">
        <w:rPr>
          <w:rFonts w:ascii="Arial" w:hAnsi="Arial" w:cs="Arial"/>
          <w:sz w:val="24"/>
          <w:szCs w:val="24"/>
        </w:rPr>
        <w:t xml:space="preserve">Educação em saúde, comunicação, Educação baseada em competências, </w:t>
      </w:r>
      <w:r>
        <w:rPr>
          <w:rFonts w:ascii="Arial" w:hAnsi="Arial" w:cs="Arial"/>
          <w:sz w:val="24"/>
          <w:szCs w:val="24"/>
        </w:rPr>
        <w:t xml:space="preserve">simulação de paciente. </w:t>
      </w:r>
    </w:p>
    <w:p w:rsidR="00952406" w:rsidRPr="0056057D" w:rsidRDefault="00952406" w:rsidP="00952406">
      <w:pPr>
        <w:spacing w:line="240" w:lineRule="auto"/>
        <w:jc w:val="both"/>
        <w:rPr>
          <w:rFonts w:ascii="Arial" w:hAnsi="Arial" w:cs="Arial"/>
          <w:b/>
          <w:color w:val="00B050"/>
          <w:sz w:val="24"/>
          <w:szCs w:val="24"/>
        </w:rPr>
      </w:pPr>
      <w:r w:rsidRPr="0056057D">
        <w:rPr>
          <w:rFonts w:ascii="Arial" w:hAnsi="Arial" w:cs="Arial"/>
          <w:b/>
          <w:sz w:val="24"/>
          <w:szCs w:val="24"/>
        </w:rPr>
        <w:t xml:space="preserve">CARACTERIZAÇÃO DO PROBLEMA: </w:t>
      </w:r>
    </w:p>
    <w:p w:rsidR="00952406" w:rsidRPr="0056057D" w:rsidRDefault="00952406" w:rsidP="00952406">
      <w:pPr>
        <w:spacing w:line="240" w:lineRule="auto"/>
        <w:jc w:val="both"/>
        <w:rPr>
          <w:rFonts w:ascii="Arial" w:hAnsi="Arial" w:cs="Arial"/>
          <w:sz w:val="24"/>
          <w:szCs w:val="24"/>
        </w:rPr>
      </w:pPr>
      <w:r w:rsidRPr="0056057D">
        <w:rPr>
          <w:rFonts w:ascii="Arial" w:hAnsi="Arial" w:cs="Arial"/>
          <w:sz w:val="24"/>
          <w:szCs w:val="24"/>
        </w:rPr>
        <w:t xml:space="preserve">A comunicação de notícias difíceis é uma habilidade essencial dentro da prática médica, contudo, é pouco praticada nas instituições de ensino. A simulação realística com aplicação do protocolo </w:t>
      </w:r>
      <w:proofErr w:type="spellStart"/>
      <w:r w:rsidRPr="0056057D">
        <w:rPr>
          <w:rFonts w:ascii="Arial" w:hAnsi="Arial" w:cs="Arial"/>
          <w:i/>
          <w:sz w:val="24"/>
          <w:szCs w:val="24"/>
        </w:rPr>
        <w:t>Spikes</w:t>
      </w:r>
      <w:proofErr w:type="spellEnd"/>
      <w:r w:rsidRPr="0056057D">
        <w:rPr>
          <w:rFonts w:ascii="Arial" w:hAnsi="Arial" w:cs="Arial"/>
          <w:sz w:val="24"/>
          <w:szCs w:val="24"/>
        </w:rPr>
        <w:t xml:space="preserve"> é uma ferramenta valiosa em currículo de metodologias ativas, que permite que o aluno seja exposto a situações comuns e com diferentes graus de complexidade que irá encontrar nas vivências práticas. O </w:t>
      </w:r>
      <w:proofErr w:type="spellStart"/>
      <w:r w:rsidRPr="0056057D">
        <w:rPr>
          <w:rFonts w:ascii="Arial" w:hAnsi="Arial" w:cs="Arial"/>
          <w:sz w:val="24"/>
          <w:szCs w:val="24"/>
        </w:rPr>
        <w:t>protoloco</w:t>
      </w:r>
      <w:proofErr w:type="spellEnd"/>
      <w:r w:rsidRPr="0056057D">
        <w:rPr>
          <w:rFonts w:ascii="Arial" w:hAnsi="Arial" w:cs="Arial"/>
          <w:sz w:val="24"/>
          <w:szCs w:val="24"/>
        </w:rPr>
        <w:t xml:space="preserve"> </w:t>
      </w:r>
      <w:proofErr w:type="spellStart"/>
      <w:r w:rsidRPr="0056057D">
        <w:rPr>
          <w:rFonts w:ascii="Arial" w:hAnsi="Arial" w:cs="Arial"/>
          <w:i/>
          <w:sz w:val="24"/>
          <w:szCs w:val="24"/>
        </w:rPr>
        <w:t>Spikes</w:t>
      </w:r>
      <w:proofErr w:type="spellEnd"/>
      <w:r w:rsidRPr="0056057D">
        <w:rPr>
          <w:rFonts w:ascii="Arial" w:hAnsi="Arial" w:cs="Arial"/>
          <w:sz w:val="24"/>
          <w:szCs w:val="24"/>
        </w:rPr>
        <w:t xml:space="preserve"> é um guia em </w:t>
      </w:r>
      <w:proofErr w:type="gramStart"/>
      <w:r w:rsidRPr="0056057D">
        <w:rPr>
          <w:rFonts w:ascii="Arial" w:hAnsi="Arial" w:cs="Arial"/>
          <w:sz w:val="24"/>
          <w:szCs w:val="24"/>
        </w:rPr>
        <w:t>6</w:t>
      </w:r>
      <w:proofErr w:type="gramEnd"/>
      <w:r w:rsidRPr="0056057D">
        <w:rPr>
          <w:rFonts w:ascii="Arial" w:hAnsi="Arial" w:cs="Arial"/>
          <w:sz w:val="24"/>
          <w:szCs w:val="24"/>
        </w:rPr>
        <w:t xml:space="preserve"> etapas que envolvem desde a preparação do encontro com o paciente, passando pela percepção do mesmo, o convite para o diálogo, a transmissão de informações, expressão de emoções e organização de estratégias. </w:t>
      </w:r>
    </w:p>
    <w:p w:rsidR="00952406" w:rsidRPr="0056057D" w:rsidRDefault="00952406" w:rsidP="00952406">
      <w:pPr>
        <w:spacing w:line="240" w:lineRule="auto"/>
        <w:jc w:val="both"/>
        <w:rPr>
          <w:rFonts w:ascii="Arial" w:hAnsi="Arial" w:cs="Arial"/>
          <w:b/>
          <w:sz w:val="24"/>
          <w:szCs w:val="24"/>
        </w:rPr>
      </w:pPr>
      <w:r w:rsidRPr="0056057D">
        <w:rPr>
          <w:rFonts w:ascii="Arial" w:hAnsi="Arial" w:cs="Arial"/>
          <w:b/>
          <w:sz w:val="24"/>
          <w:szCs w:val="24"/>
        </w:rPr>
        <w:t xml:space="preserve">DESCRIÇÃO DA EXPERIÊNCIA: </w:t>
      </w:r>
    </w:p>
    <w:p w:rsidR="00952406" w:rsidRPr="0056057D" w:rsidRDefault="00952406" w:rsidP="00952406">
      <w:pPr>
        <w:spacing w:line="240" w:lineRule="auto"/>
        <w:jc w:val="both"/>
        <w:rPr>
          <w:rFonts w:ascii="Arial" w:hAnsi="Arial" w:cs="Arial"/>
          <w:sz w:val="24"/>
          <w:szCs w:val="24"/>
        </w:rPr>
      </w:pPr>
      <w:r w:rsidRPr="0056057D">
        <w:rPr>
          <w:rFonts w:ascii="Arial" w:hAnsi="Arial" w:cs="Arial"/>
          <w:sz w:val="24"/>
          <w:szCs w:val="24"/>
        </w:rPr>
        <w:t xml:space="preserve">Alunos do 4º período do curso de medicina vivenciaram durante a Unidade Curricular de Envelhecimento uma aula prática de Protocolo </w:t>
      </w:r>
      <w:proofErr w:type="spellStart"/>
      <w:r w:rsidRPr="0056057D">
        <w:rPr>
          <w:rFonts w:ascii="Arial" w:hAnsi="Arial" w:cs="Arial"/>
          <w:i/>
          <w:sz w:val="24"/>
          <w:szCs w:val="24"/>
        </w:rPr>
        <w:t>Spikes</w:t>
      </w:r>
      <w:proofErr w:type="spellEnd"/>
      <w:r w:rsidRPr="0056057D">
        <w:rPr>
          <w:rFonts w:ascii="Arial" w:hAnsi="Arial" w:cs="Arial"/>
          <w:sz w:val="24"/>
          <w:szCs w:val="24"/>
        </w:rPr>
        <w:t xml:space="preserve">. Mediante estudo prévio sobre o tema, os alunos participaram de uma simulação com atores envolvendo duas situações comuns na prática médica. No início da atividade os alunos se mostraram resistentes para participar, devido à insegurança com o assunto. Após a simulação, houve um momento de </w:t>
      </w:r>
      <w:proofErr w:type="spellStart"/>
      <w:r w:rsidRPr="0056057D">
        <w:rPr>
          <w:rFonts w:ascii="Arial" w:hAnsi="Arial" w:cs="Arial"/>
          <w:i/>
          <w:sz w:val="24"/>
          <w:szCs w:val="24"/>
        </w:rPr>
        <w:t>debriefing</w:t>
      </w:r>
      <w:proofErr w:type="spellEnd"/>
      <w:r w:rsidRPr="0056057D">
        <w:rPr>
          <w:rFonts w:ascii="Arial" w:hAnsi="Arial" w:cs="Arial"/>
          <w:sz w:val="24"/>
          <w:szCs w:val="24"/>
        </w:rPr>
        <w:t xml:space="preserve"> que foi essencial para que os atores pudessem relatar como se sentiram naquela situação, para os alunos poderem relatar suas dificuldades e também para os colegas que assistiram pudessem compartilhar suas percepções. A presença do professor facilitador foi importante para que houvesse uma compreensão final de quais pontos eram essenciais na aplicação do protocolo em cada uma das situações. </w:t>
      </w:r>
    </w:p>
    <w:p w:rsidR="00952406" w:rsidRPr="0056057D" w:rsidRDefault="00952406" w:rsidP="00952406">
      <w:pPr>
        <w:spacing w:line="240" w:lineRule="auto"/>
        <w:jc w:val="both"/>
        <w:rPr>
          <w:rFonts w:ascii="Arial" w:hAnsi="Arial" w:cs="Arial"/>
          <w:b/>
          <w:sz w:val="24"/>
          <w:szCs w:val="24"/>
        </w:rPr>
      </w:pPr>
      <w:r w:rsidRPr="0056057D">
        <w:rPr>
          <w:rFonts w:ascii="Arial" w:hAnsi="Arial" w:cs="Arial"/>
          <w:b/>
          <w:sz w:val="24"/>
          <w:szCs w:val="24"/>
        </w:rPr>
        <w:t>RESULTADOS ALCANÇADOS:</w:t>
      </w:r>
    </w:p>
    <w:p w:rsidR="00952406" w:rsidRPr="0056057D" w:rsidRDefault="00952406" w:rsidP="00952406">
      <w:pPr>
        <w:spacing w:line="240" w:lineRule="auto"/>
        <w:jc w:val="both"/>
        <w:rPr>
          <w:rFonts w:ascii="Arial" w:hAnsi="Arial" w:cs="Arial"/>
          <w:sz w:val="24"/>
          <w:szCs w:val="24"/>
        </w:rPr>
      </w:pPr>
      <w:r w:rsidRPr="0056057D">
        <w:rPr>
          <w:rFonts w:ascii="Arial" w:hAnsi="Arial" w:cs="Arial"/>
          <w:sz w:val="24"/>
          <w:szCs w:val="24"/>
        </w:rPr>
        <w:t xml:space="preserve">A prática do protocolo </w:t>
      </w:r>
      <w:proofErr w:type="spellStart"/>
      <w:r w:rsidRPr="0056057D">
        <w:rPr>
          <w:rFonts w:ascii="Arial" w:hAnsi="Arial" w:cs="Arial"/>
          <w:i/>
          <w:sz w:val="24"/>
          <w:szCs w:val="24"/>
        </w:rPr>
        <w:t>Spikes</w:t>
      </w:r>
      <w:proofErr w:type="spellEnd"/>
      <w:r w:rsidRPr="0056057D">
        <w:rPr>
          <w:rFonts w:ascii="Arial" w:hAnsi="Arial" w:cs="Arial"/>
          <w:sz w:val="24"/>
          <w:szCs w:val="24"/>
        </w:rPr>
        <w:t xml:space="preserve"> por meio da simulação com atores deu subsídios para que os alunos se sentissem mais preparados em situações semelhantes que vivenciaram ao longo do semestre no Hospital com pacientes reais corroborando com o Art. 7º item IV das DCN (Diretrizes Nacionais Curriculares): </w:t>
      </w:r>
      <w:r w:rsidRPr="0056057D">
        <w:rPr>
          <w:rFonts w:ascii="Arial" w:hAnsi="Arial" w:cs="Arial"/>
          <w:i/>
          <w:sz w:val="24"/>
          <w:szCs w:val="24"/>
        </w:rPr>
        <w:t>“aprender em situações e ambientes protegidos e controlados, ou em simulações da realidade, identificando e avaliando o erro, como insumo da aprendizagem profissional e organizacional e como suporte pedagógico”.</w:t>
      </w:r>
      <w:r w:rsidRPr="0056057D">
        <w:rPr>
          <w:rFonts w:ascii="Arial" w:hAnsi="Arial" w:cs="Arial"/>
          <w:sz w:val="24"/>
          <w:szCs w:val="24"/>
        </w:rPr>
        <w:t xml:space="preserve">   </w:t>
      </w:r>
    </w:p>
    <w:p w:rsidR="00952406" w:rsidRPr="0056057D" w:rsidRDefault="00952406" w:rsidP="00952406">
      <w:pPr>
        <w:spacing w:line="240" w:lineRule="auto"/>
        <w:jc w:val="both"/>
        <w:rPr>
          <w:rFonts w:ascii="Arial" w:hAnsi="Arial" w:cs="Arial"/>
          <w:b/>
          <w:sz w:val="24"/>
          <w:szCs w:val="24"/>
        </w:rPr>
      </w:pPr>
      <w:r w:rsidRPr="0056057D">
        <w:rPr>
          <w:rFonts w:ascii="Arial" w:hAnsi="Arial" w:cs="Arial"/>
          <w:b/>
          <w:sz w:val="24"/>
          <w:szCs w:val="24"/>
        </w:rPr>
        <w:t xml:space="preserve">RECOMENDAÇÕES: </w:t>
      </w:r>
    </w:p>
    <w:p w:rsidR="00952406" w:rsidRPr="0056057D" w:rsidRDefault="00952406" w:rsidP="00952406">
      <w:pPr>
        <w:spacing w:line="240" w:lineRule="auto"/>
        <w:jc w:val="both"/>
        <w:rPr>
          <w:rFonts w:ascii="Arial" w:hAnsi="Arial" w:cs="Arial"/>
          <w:sz w:val="24"/>
          <w:szCs w:val="24"/>
        </w:rPr>
      </w:pPr>
      <w:r w:rsidRPr="0056057D">
        <w:rPr>
          <w:rFonts w:ascii="Arial" w:hAnsi="Arial" w:cs="Arial"/>
          <w:sz w:val="24"/>
          <w:szCs w:val="24"/>
        </w:rPr>
        <w:lastRenderedPageBreak/>
        <w:t xml:space="preserve">A implementação de atividades que dêem subsídio para o acadêmico da área de saúde lidar com situações de comunicação de más notícias é essencial durante sua formação. Submeter o estudante </w:t>
      </w:r>
      <w:proofErr w:type="gramStart"/>
      <w:r w:rsidRPr="0056057D">
        <w:rPr>
          <w:rFonts w:ascii="Arial" w:hAnsi="Arial" w:cs="Arial"/>
          <w:sz w:val="24"/>
          <w:szCs w:val="24"/>
        </w:rPr>
        <w:t>à</w:t>
      </w:r>
      <w:proofErr w:type="gramEnd"/>
      <w:r w:rsidRPr="0056057D">
        <w:rPr>
          <w:rFonts w:ascii="Arial" w:hAnsi="Arial" w:cs="Arial"/>
          <w:sz w:val="24"/>
          <w:szCs w:val="24"/>
        </w:rPr>
        <w:t xml:space="preserve"> estágios que o façam lidar com essas situações sem tê-lo antes preparado com teoria e prática é uma maneira de gerar insegurança. Assim, é essencial que o estudante tenha a possibilidade de treinar essas habilidades em um ambiente seguro e protegido, tal qual o ambiente fornecido pela simulação realística. </w:t>
      </w:r>
    </w:p>
    <w:p w:rsidR="00952406" w:rsidRPr="0056057D" w:rsidRDefault="00952406" w:rsidP="00952406">
      <w:pPr>
        <w:spacing w:line="240" w:lineRule="auto"/>
        <w:jc w:val="both"/>
        <w:rPr>
          <w:rFonts w:ascii="Arial" w:hAnsi="Arial" w:cs="Arial"/>
          <w:sz w:val="24"/>
          <w:szCs w:val="24"/>
        </w:rPr>
      </w:pPr>
    </w:p>
    <w:p w:rsidR="00A74A62" w:rsidRPr="008E53FD" w:rsidRDefault="000243A6">
      <w:pPr>
        <w:rPr>
          <w:rFonts w:ascii="Arial" w:hAnsi="Arial" w:cs="Arial"/>
          <w:b/>
          <w:sz w:val="24"/>
          <w:szCs w:val="24"/>
        </w:rPr>
      </w:pPr>
      <w:r w:rsidRPr="008E53FD">
        <w:rPr>
          <w:rFonts w:ascii="Arial" w:hAnsi="Arial" w:cs="Arial"/>
          <w:b/>
          <w:sz w:val="24"/>
          <w:szCs w:val="24"/>
        </w:rPr>
        <w:t>REFERÊNCIAS BIBLIOGRÁFICAS:</w:t>
      </w:r>
    </w:p>
    <w:p w:rsidR="008E53FD" w:rsidRPr="008E53FD" w:rsidRDefault="008E53FD">
      <w:pPr>
        <w:rPr>
          <w:rFonts w:ascii="Arial" w:hAnsi="Arial" w:cs="Arial"/>
          <w:sz w:val="24"/>
          <w:szCs w:val="24"/>
          <w:shd w:val="clear" w:color="auto" w:fill="FFFFFF"/>
        </w:rPr>
      </w:pPr>
      <w:proofErr w:type="gramStart"/>
      <w:r w:rsidRPr="008E53FD">
        <w:rPr>
          <w:rFonts w:ascii="Arial" w:hAnsi="Arial" w:cs="Arial"/>
          <w:sz w:val="24"/>
          <w:szCs w:val="24"/>
          <w:vertAlign w:val="superscript"/>
        </w:rPr>
        <w:t>1</w:t>
      </w:r>
      <w:r w:rsidRPr="008E53FD">
        <w:rPr>
          <w:rFonts w:ascii="Arial" w:hAnsi="Arial" w:cs="Arial"/>
          <w:sz w:val="24"/>
          <w:szCs w:val="24"/>
        </w:rPr>
        <w:t>CAPRARA</w:t>
      </w:r>
      <w:proofErr w:type="gramEnd"/>
      <w:r w:rsidRPr="008E53FD">
        <w:rPr>
          <w:rFonts w:ascii="Arial" w:hAnsi="Arial" w:cs="Arial"/>
          <w:sz w:val="24"/>
          <w:szCs w:val="24"/>
        </w:rPr>
        <w:t>, A.; FRANCO, A. L. e S. A relação paciente-médico: para uma humanização da prática médica. Cad. Saúde Pública. Rio de Janeiro: Escola Nacional de Saúde Pública, Fundação Oswaldo Cruz, v. 15, n. 3, p. 647-654, julho/setembro 1999.</w:t>
      </w:r>
    </w:p>
    <w:p w:rsidR="008E53FD" w:rsidRPr="008E53FD" w:rsidRDefault="008E53FD">
      <w:pPr>
        <w:rPr>
          <w:rFonts w:ascii="Arial" w:hAnsi="Arial" w:cs="Arial"/>
          <w:sz w:val="24"/>
          <w:szCs w:val="24"/>
          <w:shd w:val="clear" w:color="auto" w:fill="FFFFFF"/>
        </w:rPr>
      </w:pPr>
      <w:proofErr w:type="gramStart"/>
      <w:r w:rsidRPr="008E53FD">
        <w:rPr>
          <w:rFonts w:ascii="Arial" w:hAnsi="Arial" w:cs="Arial"/>
          <w:sz w:val="24"/>
          <w:szCs w:val="24"/>
          <w:shd w:val="clear" w:color="auto" w:fill="FFFFFF"/>
          <w:vertAlign w:val="superscript"/>
        </w:rPr>
        <w:t>2</w:t>
      </w:r>
      <w:r w:rsidRPr="008E53FD">
        <w:rPr>
          <w:rFonts w:ascii="Arial" w:hAnsi="Arial" w:cs="Arial"/>
          <w:sz w:val="24"/>
          <w:szCs w:val="24"/>
          <w:shd w:val="clear" w:color="auto" w:fill="FFFFFF"/>
        </w:rPr>
        <w:t>LINO</w:t>
      </w:r>
      <w:proofErr w:type="gramEnd"/>
      <w:r w:rsidRPr="008E53FD">
        <w:rPr>
          <w:rFonts w:ascii="Arial" w:hAnsi="Arial" w:cs="Arial"/>
          <w:sz w:val="24"/>
          <w:szCs w:val="24"/>
          <w:shd w:val="clear" w:color="auto" w:fill="FFFFFF"/>
        </w:rPr>
        <w:t xml:space="preserve">, Carolina Arcanjo et al. Uso do protocolo </w:t>
      </w:r>
      <w:proofErr w:type="spellStart"/>
      <w:r w:rsidRPr="008E53FD">
        <w:rPr>
          <w:rFonts w:ascii="Arial" w:hAnsi="Arial" w:cs="Arial"/>
          <w:sz w:val="24"/>
          <w:szCs w:val="24"/>
          <w:shd w:val="clear" w:color="auto" w:fill="FFFFFF"/>
        </w:rPr>
        <w:t>Spikes</w:t>
      </w:r>
      <w:proofErr w:type="spellEnd"/>
      <w:r w:rsidRPr="008E53FD">
        <w:rPr>
          <w:rFonts w:ascii="Arial" w:hAnsi="Arial" w:cs="Arial"/>
          <w:sz w:val="24"/>
          <w:szCs w:val="24"/>
          <w:shd w:val="clear" w:color="auto" w:fill="FFFFFF"/>
        </w:rPr>
        <w:t xml:space="preserve"> no ensino de habilidades em transmissão de más notícias. </w:t>
      </w:r>
      <w:r w:rsidRPr="008E53FD">
        <w:rPr>
          <w:rStyle w:val="Forte"/>
          <w:rFonts w:ascii="Arial" w:hAnsi="Arial" w:cs="Arial"/>
          <w:sz w:val="24"/>
          <w:szCs w:val="24"/>
          <w:shd w:val="clear" w:color="auto" w:fill="FFFFFF"/>
        </w:rPr>
        <w:t>Revista Brasileira de Educação Médica, </w:t>
      </w:r>
      <w:r w:rsidRPr="008E53FD">
        <w:rPr>
          <w:rFonts w:ascii="Arial" w:hAnsi="Arial" w:cs="Arial"/>
          <w:sz w:val="24"/>
          <w:szCs w:val="24"/>
          <w:shd w:val="clear" w:color="auto" w:fill="FFFFFF"/>
        </w:rPr>
        <w:t>[</w:t>
      </w:r>
      <w:proofErr w:type="spellStart"/>
      <w:r w:rsidRPr="008E53FD">
        <w:rPr>
          <w:rFonts w:ascii="Arial" w:hAnsi="Arial" w:cs="Arial"/>
          <w:sz w:val="24"/>
          <w:szCs w:val="24"/>
          <w:shd w:val="clear" w:color="auto" w:fill="FFFFFF"/>
        </w:rPr>
        <w:t>s.l</w:t>
      </w:r>
      <w:proofErr w:type="spellEnd"/>
      <w:r w:rsidRPr="008E53FD">
        <w:rPr>
          <w:rFonts w:ascii="Arial" w:hAnsi="Arial" w:cs="Arial"/>
          <w:sz w:val="24"/>
          <w:szCs w:val="24"/>
          <w:shd w:val="clear" w:color="auto" w:fill="FFFFFF"/>
        </w:rPr>
        <w:t xml:space="preserve">.], v. 35, n. 1, p.52-57, mar. 2011. </w:t>
      </w:r>
      <w:proofErr w:type="spellStart"/>
      <w:proofErr w:type="gramStart"/>
      <w:r w:rsidRPr="008E53FD">
        <w:rPr>
          <w:rFonts w:ascii="Arial" w:hAnsi="Arial" w:cs="Arial"/>
          <w:sz w:val="24"/>
          <w:szCs w:val="24"/>
          <w:shd w:val="clear" w:color="auto" w:fill="FFFFFF"/>
        </w:rPr>
        <w:t>FapUNIFESP</w:t>
      </w:r>
      <w:proofErr w:type="spellEnd"/>
      <w:proofErr w:type="gramEnd"/>
      <w:r w:rsidRPr="008E53FD">
        <w:rPr>
          <w:rFonts w:ascii="Arial" w:hAnsi="Arial" w:cs="Arial"/>
          <w:sz w:val="24"/>
          <w:szCs w:val="24"/>
          <w:shd w:val="clear" w:color="auto" w:fill="FFFFFF"/>
        </w:rPr>
        <w:t xml:space="preserve"> (</w:t>
      </w:r>
      <w:proofErr w:type="spellStart"/>
      <w:r w:rsidRPr="008E53FD">
        <w:rPr>
          <w:rFonts w:ascii="Arial" w:hAnsi="Arial" w:cs="Arial"/>
          <w:sz w:val="24"/>
          <w:szCs w:val="24"/>
          <w:shd w:val="clear" w:color="auto" w:fill="FFFFFF"/>
        </w:rPr>
        <w:t>SciELO</w:t>
      </w:r>
      <w:proofErr w:type="spellEnd"/>
      <w:r w:rsidRPr="008E53FD">
        <w:rPr>
          <w:rFonts w:ascii="Arial" w:hAnsi="Arial" w:cs="Arial"/>
          <w:sz w:val="24"/>
          <w:szCs w:val="24"/>
          <w:shd w:val="clear" w:color="auto" w:fill="FFFFFF"/>
        </w:rPr>
        <w:t xml:space="preserve">). </w:t>
      </w:r>
      <w:hyperlink r:id="rId5" w:history="1">
        <w:r w:rsidRPr="008E53FD">
          <w:rPr>
            <w:rStyle w:val="Hyperlink"/>
            <w:rFonts w:ascii="Arial" w:hAnsi="Arial" w:cs="Arial"/>
            <w:color w:val="auto"/>
            <w:sz w:val="24"/>
            <w:szCs w:val="24"/>
            <w:shd w:val="clear" w:color="auto" w:fill="FFFFFF"/>
          </w:rPr>
          <w:t>http://dx.doi.org/10.1590/s0100-55022011000100008</w:t>
        </w:r>
      </w:hyperlink>
      <w:r w:rsidRPr="008E53FD">
        <w:rPr>
          <w:rFonts w:ascii="Arial" w:hAnsi="Arial" w:cs="Arial"/>
          <w:sz w:val="24"/>
          <w:szCs w:val="24"/>
          <w:shd w:val="clear" w:color="auto" w:fill="FFFFFF"/>
        </w:rPr>
        <w:t>.</w:t>
      </w:r>
    </w:p>
    <w:p w:rsidR="000243A6" w:rsidRPr="008E53FD" w:rsidRDefault="008E53FD">
      <w:pPr>
        <w:rPr>
          <w:rFonts w:ascii="Arial" w:hAnsi="Arial" w:cs="Arial"/>
          <w:sz w:val="24"/>
          <w:szCs w:val="24"/>
          <w:shd w:val="clear" w:color="auto" w:fill="FFFFFF"/>
        </w:rPr>
      </w:pPr>
      <w:proofErr w:type="gramStart"/>
      <w:r w:rsidRPr="008E53FD">
        <w:rPr>
          <w:rFonts w:ascii="Arial" w:hAnsi="Arial" w:cs="Arial"/>
          <w:sz w:val="24"/>
          <w:szCs w:val="24"/>
          <w:shd w:val="clear" w:color="auto" w:fill="FFFFFF"/>
          <w:vertAlign w:val="superscript"/>
        </w:rPr>
        <w:t>3</w:t>
      </w:r>
      <w:r w:rsidR="000243A6" w:rsidRPr="008E53FD">
        <w:rPr>
          <w:rFonts w:ascii="Arial" w:hAnsi="Arial" w:cs="Arial"/>
          <w:sz w:val="24"/>
          <w:szCs w:val="24"/>
          <w:shd w:val="clear" w:color="auto" w:fill="FFFFFF"/>
        </w:rPr>
        <w:t>MINISTÉRIO</w:t>
      </w:r>
      <w:proofErr w:type="gramEnd"/>
      <w:r w:rsidR="000243A6" w:rsidRPr="008E53FD">
        <w:rPr>
          <w:rFonts w:ascii="Arial" w:hAnsi="Arial" w:cs="Arial"/>
          <w:sz w:val="24"/>
          <w:szCs w:val="24"/>
          <w:shd w:val="clear" w:color="auto" w:fill="FFFFFF"/>
        </w:rPr>
        <w:t xml:space="preserve"> DA EDUCAÇÃO CONSELHO NACIONAL DE EDUCAÇÃO CÂMARA DE EDUCAÇÃO SUPERIOR. </w:t>
      </w:r>
      <w:r w:rsidR="000243A6" w:rsidRPr="008E53FD">
        <w:rPr>
          <w:rStyle w:val="Forte"/>
          <w:rFonts w:ascii="Arial" w:hAnsi="Arial" w:cs="Arial"/>
          <w:sz w:val="24"/>
          <w:szCs w:val="24"/>
          <w:shd w:val="clear" w:color="auto" w:fill="FFFFFF"/>
        </w:rPr>
        <w:t>Resolução Nº 3, de 20 de Junho de 2014</w:t>
      </w:r>
      <w:r w:rsidR="000243A6" w:rsidRPr="008E53FD">
        <w:rPr>
          <w:rFonts w:ascii="Arial" w:hAnsi="Arial" w:cs="Arial"/>
          <w:sz w:val="24"/>
          <w:szCs w:val="24"/>
          <w:shd w:val="clear" w:color="auto" w:fill="FFFFFF"/>
        </w:rPr>
        <w:t>. Brasília.</w:t>
      </w:r>
    </w:p>
    <w:p w:rsidR="000243A6" w:rsidRDefault="008E53FD">
      <w:pPr>
        <w:rPr>
          <w:rFonts w:ascii="Helvetica" w:hAnsi="Helvetica" w:cs="Helvetica"/>
          <w:color w:val="222222"/>
          <w:sz w:val="20"/>
          <w:szCs w:val="20"/>
          <w:shd w:val="clear" w:color="auto" w:fill="FFFFFF"/>
        </w:rPr>
      </w:pPr>
      <w:proofErr w:type="gramStart"/>
      <w:r w:rsidRPr="008E53FD">
        <w:rPr>
          <w:rFonts w:ascii="Arial" w:hAnsi="Arial" w:cs="Arial"/>
          <w:sz w:val="24"/>
          <w:szCs w:val="24"/>
          <w:shd w:val="clear" w:color="auto" w:fill="FFFFFF"/>
          <w:vertAlign w:val="superscript"/>
        </w:rPr>
        <w:t>4</w:t>
      </w:r>
      <w:r w:rsidR="000243A6" w:rsidRPr="008E53FD">
        <w:rPr>
          <w:rFonts w:ascii="Arial" w:hAnsi="Arial" w:cs="Arial"/>
          <w:sz w:val="24"/>
          <w:szCs w:val="24"/>
          <w:shd w:val="clear" w:color="auto" w:fill="FFFFFF"/>
        </w:rPr>
        <w:t>SEIFART</w:t>
      </w:r>
      <w:proofErr w:type="gramEnd"/>
      <w:r w:rsidR="000243A6" w:rsidRPr="008E53FD">
        <w:rPr>
          <w:rFonts w:ascii="Arial" w:hAnsi="Arial" w:cs="Arial"/>
          <w:sz w:val="24"/>
          <w:szCs w:val="24"/>
          <w:shd w:val="clear" w:color="auto" w:fill="FFFFFF"/>
        </w:rPr>
        <w:t xml:space="preserve">, C. et al. </w:t>
      </w:r>
      <w:proofErr w:type="spellStart"/>
      <w:r w:rsidR="000243A6" w:rsidRPr="008E53FD">
        <w:rPr>
          <w:rFonts w:ascii="Arial" w:hAnsi="Arial" w:cs="Arial"/>
          <w:sz w:val="24"/>
          <w:szCs w:val="24"/>
          <w:shd w:val="clear" w:color="auto" w:fill="FFFFFF"/>
        </w:rPr>
        <w:t>Breaking</w:t>
      </w:r>
      <w:proofErr w:type="spellEnd"/>
      <w:r w:rsidR="000243A6" w:rsidRPr="008E53FD">
        <w:rPr>
          <w:rFonts w:ascii="Arial" w:hAnsi="Arial" w:cs="Arial"/>
          <w:sz w:val="24"/>
          <w:szCs w:val="24"/>
          <w:shd w:val="clear" w:color="auto" w:fill="FFFFFF"/>
        </w:rPr>
        <w:t xml:space="preserve"> </w:t>
      </w:r>
      <w:proofErr w:type="spellStart"/>
      <w:r w:rsidR="000243A6" w:rsidRPr="008E53FD">
        <w:rPr>
          <w:rFonts w:ascii="Arial" w:hAnsi="Arial" w:cs="Arial"/>
          <w:sz w:val="24"/>
          <w:szCs w:val="24"/>
          <w:shd w:val="clear" w:color="auto" w:fill="FFFFFF"/>
        </w:rPr>
        <w:t>bad</w:t>
      </w:r>
      <w:proofErr w:type="spellEnd"/>
      <w:r w:rsidR="000243A6" w:rsidRPr="008E53FD">
        <w:rPr>
          <w:rFonts w:ascii="Arial" w:hAnsi="Arial" w:cs="Arial"/>
          <w:sz w:val="24"/>
          <w:szCs w:val="24"/>
          <w:shd w:val="clear" w:color="auto" w:fill="FFFFFF"/>
        </w:rPr>
        <w:t xml:space="preserve"> </w:t>
      </w:r>
      <w:proofErr w:type="spellStart"/>
      <w:r w:rsidR="000243A6" w:rsidRPr="008E53FD">
        <w:rPr>
          <w:rFonts w:ascii="Arial" w:hAnsi="Arial" w:cs="Arial"/>
          <w:sz w:val="24"/>
          <w:szCs w:val="24"/>
          <w:shd w:val="clear" w:color="auto" w:fill="FFFFFF"/>
        </w:rPr>
        <w:t>news</w:t>
      </w:r>
      <w:proofErr w:type="spellEnd"/>
      <w:r w:rsidR="000243A6" w:rsidRPr="008E53FD">
        <w:rPr>
          <w:rFonts w:ascii="Arial" w:hAnsi="Arial" w:cs="Arial"/>
          <w:sz w:val="24"/>
          <w:szCs w:val="24"/>
          <w:shd w:val="clear" w:color="auto" w:fill="FFFFFF"/>
        </w:rPr>
        <w:t>–</w:t>
      </w:r>
      <w:proofErr w:type="spellStart"/>
      <w:r w:rsidR="000243A6" w:rsidRPr="008E53FD">
        <w:rPr>
          <w:rFonts w:ascii="Arial" w:hAnsi="Arial" w:cs="Arial"/>
          <w:sz w:val="24"/>
          <w:szCs w:val="24"/>
          <w:shd w:val="clear" w:color="auto" w:fill="FFFFFF"/>
        </w:rPr>
        <w:t>what</w:t>
      </w:r>
      <w:proofErr w:type="spellEnd"/>
      <w:r w:rsidR="000243A6" w:rsidRPr="008E53FD">
        <w:rPr>
          <w:rFonts w:ascii="Arial" w:hAnsi="Arial" w:cs="Arial"/>
          <w:sz w:val="24"/>
          <w:szCs w:val="24"/>
          <w:shd w:val="clear" w:color="auto" w:fill="FFFFFF"/>
        </w:rPr>
        <w:t xml:space="preserve"> </w:t>
      </w:r>
      <w:proofErr w:type="spellStart"/>
      <w:r w:rsidR="000243A6" w:rsidRPr="008E53FD">
        <w:rPr>
          <w:rFonts w:ascii="Arial" w:hAnsi="Arial" w:cs="Arial"/>
          <w:sz w:val="24"/>
          <w:szCs w:val="24"/>
          <w:shd w:val="clear" w:color="auto" w:fill="FFFFFF"/>
        </w:rPr>
        <w:t>patients</w:t>
      </w:r>
      <w:proofErr w:type="spellEnd"/>
      <w:r w:rsidR="000243A6" w:rsidRPr="008E53FD">
        <w:rPr>
          <w:rFonts w:ascii="Arial" w:hAnsi="Arial" w:cs="Arial"/>
          <w:sz w:val="24"/>
          <w:szCs w:val="24"/>
          <w:shd w:val="clear" w:color="auto" w:fill="FFFFFF"/>
        </w:rPr>
        <w:t xml:space="preserve"> </w:t>
      </w:r>
      <w:proofErr w:type="spellStart"/>
      <w:r w:rsidR="000243A6" w:rsidRPr="008E53FD">
        <w:rPr>
          <w:rFonts w:ascii="Arial" w:hAnsi="Arial" w:cs="Arial"/>
          <w:sz w:val="24"/>
          <w:szCs w:val="24"/>
          <w:shd w:val="clear" w:color="auto" w:fill="FFFFFF"/>
        </w:rPr>
        <w:t>want</w:t>
      </w:r>
      <w:proofErr w:type="spellEnd"/>
      <w:r w:rsidR="000243A6" w:rsidRPr="008E53FD">
        <w:rPr>
          <w:rFonts w:ascii="Arial" w:hAnsi="Arial" w:cs="Arial"/>
          <w:sz w:val="24"/>
          <w:szCs w:val="24"/>
          <w:shd w:val="clear" w:color="auto" w:fill="FFFFFF"/>
        </w:rPr>
        <w:t xml:space="preserve"> </w:t>
      </w:r>
      <w:proofErr w:type="spellStart"/>
      <w:r w:rsidR="000243A6" w:rsidRPr="008E53FD">
        <w:rPr>
          <w:rFonts w:ascii="Arial" w:hAnsi="Arial" w:cs="Arial"/>
          <w:sz w:val="24"/>
          <w:szCs w:val="24"/>
          <w:shd w:val="clear" w:color="auto" w:fill="FFFFFF"/>
        </w:rPr>
        <w:t>and</w:t>
      </w:r>
      <w:proofErr w:type="spellEnd"/>
      <w:r w:rsidR="000243A6" w:rsidRPr="008E53FD">
        <w:rPr>
          <w:rFonts w:ascii="Arial" w:hAnsi="Arial" w:cs="Arial"/>
          <w:sz w:val="24"/>
          <w:szCs w:val="24"/>
          <w:shd w:val="clear" w:color="auto" w:fill="FFFFFF"/>
        </w:rPr>
        <w:t xml:space="preserve"> </w:t>
      </w:r>
      <w:proofErr w:type="spellStart"/>
      <w:r w:rsidR="000243A6" w:rsidRPr="008E53FD">
        <w:rPr>
          <w:rFonts w:ascii="Arial" w:hAnsi="Arial" w:cs="Arial"/>
          <w:sz w:val="24"/>
          <w:szCs w:val="24"/>
          <w:shd w:val="clear" w:color="auto" w:fill="FFFFFF"/>
        </w:rPr>
        <w:t>what</w:t>
      </w:r>
      <w:proofErr w:type="spellEnd"/>
      <w:r w:rsidR="000243A6" w:rsidRPr="008E53FD">
        <w:rPr>
          <w:rFonts w:ascii="Arial" w:hAnsi="Arial" w:cs="Arial"/>
          <w:sz w:val="24"/>
          <w:szCs w:val="24"/>
          <w:shd w:val="clear" w:color="auto" w:fill="FFFFFF"/>
        </w:rPr>
        <w:t xml:space="preserve"> </w:t>
      </w:r>
      <w:proofErr w:type="spellStart"/>
      <w:r w:rsidR="000243A6" w:rsidRPr="008E53FD">
        <w:rPr>
          <w:rFonts w:ascii="Arial" w:hAnsi="Arial" w:cs="Arial"/>
          <w:sz w:val="24"/>
          <w:szCs w:val="24"/>
          <w:shd w:val="clear" w:color="auto" w:fill="FFFFFF"/>
        </w:rPr>
        <w:t>they</w:t>
      </w:r>
      <w:proofErr w:type="spellEnd"/>
      <w:r w:rsidR="000243A6" w:rsidRPr="008E53FD">
        <w:rPr>
          <w:rFonts w:ascii="Arial" w:hAnsi="Arial" w:cs="Arial"/>
          <w:sz w:val="24"/>
          <w:szCs w:val="24"/>
          <w:shd w:val="clear" w:color="auto" w:fill="FFFFFF"/>
        </w:rPr>
        <w:t xml:space="preserve"> </w:t>
      </w:r>
      <w:proofErr w:type="spellStart"/>
      <w:r w:rsidR="000243A6" w:rsidRPr="008E53FD">
        <w:rPr>
          <w:rFonts w:ascii="Arial" w:hAnsi="Arial" w:cs="Arial"/>
          <w:sz w:val="24"/>
          <w:szCs w:val="24"/>
          <w:shd w:val="clear" w:color="auto" w:fill="FFFFFF"/>
        </w:rPr>
        <w:t>get</w:t>
      </w:r>
      <w:proofErr w:type="spellEnd"/>
      <w:r w:rsidR="000243A6" w:rsidRPr="008E53FD">
        <w:rPr>
          <w:rFonts w:ascii="Arial" w:hAnsi="Arial" w:cs="Arial"/>
          <w:sz w:val="24"/>
          <w:szCs w:val="24"/>
          <w:shd w:val="clear" w:color="auto" w:fill="FFFFFF"/>
        </w:rPr>
        <w:t xml:space="preserve">: </w:t>
      </w:r>
      <w:proofErr w:type="spellStart"/>
      <w:r w:rsidR="000243A6" w:rsidRPr="008E53FD">
        <w:rPr>
          <w:rFonts w:ascii="Arial" w:hAnsi="Arial" w:cs="Arial"/>
          <w:sz w:val="24"/>
          <w:szCs w:val="24"/>
          <w:shd w:val="clear" w:color="auto" w:fill="FFFFFF"/>
        </w:rPr>
        <w:t>evaluating</w:t>
      </w:r>
      <w:proofErr w:type="spellEnd"/>
      <w:r w:rsidR="000243A6" w:rsidRPr="008E53FD">
        <w:rPr>
          <w:rFonts w:ascii="Arial" w:hAnsi="Arial" w:cs="Arial"/>
          <w:sz w:val="24"/>
          <w:szCs w:val="24"/>
          <w:shd w:val="clear" w:color="auto" w:fill="FFFFFF"/>
        </w:rPr>
        <w:t xml:space="preserve"> </w:t>
      </w:r>
      <w:proofErr w:type="spellStart"/>
      <w:r w:rsidR="000243A6" w:rsidRPr="008E53FD">
        <w:rPr>
          <w:rFonts w:ascii="Arial" w:hAnsi="Arial" w:cs="Arial"/>
          <w:sz w:val="24"/>
          <w:szCs w:val="24"/>
          <w:shd w:val="clear" w:color="auto" w:fill="FFFFFF"/>
        </w:rPr>
        <w:t>the</w:t>
      </w:r>
      <w:proofErr w:type="spellEnd"/>
      <w:r w:rsidR="000243A6" w:rsidRPr="008E53FD">
        <w:rPr>
          <w:rFonts w:ascii="Arial" w:hAnsi="Arial" w:cs="Arial"/>
          <w:sz w:val="24"/>
          <w:szCs w:val="24"/>
          <w:shd w:val="clear" w:color="auto" w:fill="FFFFFF"/>
        </w:rPr>
        <w:t xml:space="preserve"> SPIKES </w:t>
      </w:r>
      <w:proofErr w:type="spellStart"/>
      <w:r w:rsidR="000243A6" w:rsidRPr="008E53FD">
        <w:rPr>
          <w:rFonts w:ascii="Arial" w:hAnsi="Arial" w:cs="Arial"/>
          <w:sz w:val="24"/>
          <w:szCs w:val="24"/>
          <w:shd w:val="clear" w:color="auto" w:fill="FFFFFF"/>
        </w:rPr>
        <w:t>protocol</w:t>
      </w:r>
      <w:proofErr w:type="spellEnd"/>
      <w:r w:rsidR="000243A6" w:rsidRPr="008E53FD">
        <w:rPr>
          <w:rFonts w:ascii="Arial" w:hAnsi="Arial" w:cs="Arial"/>
          <w:sz w:val="24"/>
          <w:szCs w:val="24"/>
          <w:shd w:val="clear" w:color="auto" w:fill="FFFFFF"/>
        </w:rPr>
        <w:t xml:space="preserve"> in </w:t>
      </w:r>
      <w:proofErr w:type="spellStart"/>
      <w:r w:rsidR="000243A6" w:rsidRPr="008E53FD">
        <w:rPr>
          <w:rFonts w:ascii="Arial" w:hAnsi="Arial" w:cs="Arial"/>
          <w:sz w:val="24"/>
          <w:szCs w:val="24"/>
          <w:shd w:val="clear" w:color="auto" w:fill="FFFFFF"/>
        </w:rPr>
        <w:t>Germany</w:t>
      </w:r>
      <w:proofErr w:type="spellEnd"/>
      <w:r w:rsidR="000243A6" w:rsidRPr="008E53FD">
        <w:rPr>
          <w:rFonts w:ascii="Arial" w:hAnsi="Arial" w:cs="Arial"/>
          <w:sz w:val="24"/>
          <w:szCs w:val="24"/>
          <w:shd w:val="clear" w:color="auto" w:fill="FFFFFF"/>
        </w:rPr>
        <w:t>. </w:t>
      </w:r>
      <w:proofErr w:type="spellStart"/>
      <w:r w:rsidR="000243A6" w:rsidRPr="008E53FD">
        <w:rPr>
          <w:rStyle w:val="Forte"/>
          <w:rFonts w:ascii="Arial" w:hAnsi="Arial" w:cs="Arial"/>
          <w:sz w:val="24"/>
          <w:szCs w:val="24"/>
          <w:shd w:val="clear" w:color="auto" w:fill="FFFFFF"/>
        </w:rPr>
        <w:t>Annals</w:t>
      </w:r>
      <w:proofErr w:type="spellEnd"/>
      <w:r w:rsidR="000243A6" w:rsidRPr="008E53FD">
        <w:rPr>
          <w:rStyle w:val="Forte"/>
          <w:rFonts w:ascii="Arial" w:hAnsi="Arial" w:cs="Arial"/>
          <w:sz w:val="24"/>
          <w:szCs w:val="24"/>
          <w:shd w:val="clear" w:color="auto" w:fill="FFFFFF"/>
        </w:rPr>
        <w:t xml:space="preserve"> </w:t>
      </w:r>
      <w:proofErr w:type="spellStart"/>
      <w:r w:rsidR="000243A6" w:rsidRPr="008E53FD">
        <w:rPr>
          <w:rStyle w:val="Forte"/>
          <w:rFonts w:ascii="Arial" w:hAnsi="Arial" w:cs="Arial"/>
          <w:sz w:val="24"/>
          <w:szCs w:val="24"/>
          <w:shd w:val="clear" w:color="auto" w:fill="FFFFFF"/>
        </w:rPr>
        <w:t>Of</w:t>
      </w:r>
      <w:proofErr w:type="spellEnd"/>
      <w:r w:rsidR="000243A6" w:rsidRPr="008E53FD">
        <w:rPr>
          <w:rStyle w:val="Forte"/>
          <w:rFonts w:ascii="Arial" w:hAnsi="Arial" w:cs="Arial"/>
          <w:sz w:val="24"/>
          <w:szCs w:val="24"/>
          <w:shd w:val="clear" w:color="auto" w:fill="FFFFFF"/>
        </w:rPr>
        <w:t xml:space="preserve"> </w:t>
      </w:r>
      <w:proofErr w:type="spellStart"/>
      <w:r w:rsidR="000243A6" w:rsidRPr="008E53FD">
        <w:rPr>
          <w:rStyle w:val="Forte"/>
          <w:rFonts w:ascii="Arial" w:hAnsi="Arial" w:cs="Arial"/>
          <w:sz w:val="24"/>
          <w:szCs w:val="24"/>
          <w:shd w:val="clear" w:color="auto" w:fill="FFFFFF"/>
        </w:rPr>
        <w:t>Oncology</w:t>
      </w:r>
      <w:proofErr w:type="spellEnd"/>
      <w:r w:rsidR="000243A6" w:rsidRPr="008E53FD">
        <w:rPr>
          <w:rStyle w:val="Forte"/>
          <w:rFonts w:ascii="Arial" w:hAnsi="Arial" w:cs="Arial"/>
          <w:sz w:val="24"/>
          <w:szCs w:val="24"/>
          <w:shd w:val="clear" w:color="auto" w:fill="FFFFFF"/>
        </w:rPr>
        <w:t>, </w:t>
      </w:r>
      <w:r w:rsidR="000243A6" w:rsidRPr="008E53FD">
        <w:rPr>
          <w:rFonts w:ascii="Arial" w:hAnsi="Arial" w:cs="Arial"/>
          <w:sz w:val="24"/>
          <w:szCs w:val="24"/>
          <w:shd w:val="clear" w:color="auto" w:fill="FFFFFF"/>
        </w:rPr>
        <w:t>[</w:t>
      </w:r>
      <w:proofErr w:type="spellStart"/>
      <w:r w:rsidR="000243A6" w:rsidRPr="008E53FD">
        <w:rPr>
          <w:rFonts w:ascii="Arial" w:hAnsi="Arial" w:cs="Arial"/>
          <w:sz w:val="24"/>
          <w:szCs w:val="24"/>
          <w:shd w:val="clear" w:color="auto" w:fill="FFFFFF"/>
        </w:rPr>
        <w:t>s.l</w:t>
      </w:r>
      <w:proofErr w:type="spellEnd"/>
      <w:r w:rsidR="000243A6" w:rsidRPr="008E53FD">
        <w:rPr>
          <w:rFonts w:ascii="Arial" w:hAnsi="Arial" w:cs="Arial"/>
          <w:sz w:val="24"/>
          <w:szCs w:val="24"/>
          <w:shd w:val="clear" w:color="auto" w:fill="FFFFFF"/>
        </w:rPr>
        <w:t xml:space="preserve">.], v. 25, n. 3, p.707-711, 6 fev. 2014. Oxford </w:t>
      </w:r>
      <w:proofErr w:type="spellStart"/>
      <w:r w:rsidR="000243A6" w:rsidRPr="008E53FD">
        <w:rPr>
          <w:rFonts w:ascii="Arial" w:hAnsi="Arial" w:cs="Arial"/>
          <w:sz w:val="24"/>
          <w:szCs w:val="24"/>
          <w:shd w:val="clear" w:color="auto" w:fill="FFFFFF"/>
        </w:rPr>
        <w:t>University</w:t>
      </w:r>
      <w:proofErr w:type="spellEnd"/>
      <w:r w:rsidR="000243A6" w:rsidRPr="008E53FD">
        <w:rPr>
          <w:rFonts w:ascii="Arial" w:hAnsi="Arial" w:cs="Arial"/>
          <w:sz w:val="24"/>
          <w:szCs w:val="24"/>
          <w:shd w:val="clear" w:color="auto" w:fill="FFFFFF"/>
        </w:rPr>
        <w:t xml:space="preserve"> Press (OUP). </w:t>
      </w:r>
      <w:hyperlink r:id="rId6" w:history="1">
        <w:r w:rsidRPr="008E53FD">
          <w:rPr>
            <w:rStyle w:val="Hyperlink"/>
            <w:rFonts w:ascii="Arial" w:hAnsi="Arial" w:cs="Arial"/>
            <w:color w:val="auto"/>
            <w:sz w:val="24"/>
            <w:szCs w:val="24"/>
            <w:shd w:val="clear" w:color="auto" w:fill="FFFFFF"/>
          </w:rPr>
          <w:t>http://dx.doi.org/10.1093/annonc/mdt582</w:t>
        </w:r>
      </w:hyperlink>
      <w:r w:rsidR="000243A6">
        <w:rPr>
          <w:rFonts w:ascii="Helvetica" w:hAnsi="Helvetica" w:cs="Helvetica"/>
          <w:color w:val="222222"/>
          <w:sz w:val="20"/>
          <w:szCs w:val="20"/>
          <w:shd w:val="clear" w:color="auto" w:fill="FFFFFF"/>
        </w:rPr>
        <w:t>.</w:t>
      </w:r>
    </w:p>
    <w:p w:rsidR="008E53FD" w:rsidRPr="000243A6" w:rsidRDefault="008E53FD">
      <w:pPr>
        <w:rPr>
          <w:rFonts w:ascii="Arial" w:hAnsi="Arial" w:cs="Arial"/>
          <w:b/>
          <w:sz w:val="24"/>
        </w:rPr>
      </w:pPr>
    </w:p>
    <w:sectPr w:rsidR="008E53FD" w:rsidRPr="000243A6" w:rsidSect="00952406">
      <w:pgSz w:w="11906" w:h="16838"/>
      <w:pgMar w:top="1418" w:right="1134"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406"/>
    <w:rsid w:val="000243A6"/>
    <w:rsid w:val="00117760"/>
    <w:rsid w:val="008039E4"/>
    <w:rsid w:val="008E53FD"/>
    <w:rsid w:val="00952406"/>
    <w:rsid w:val="00995DF6"/>
    <w:rsid w:val="00A74A62"/>
    <w:rsid w:val="00B83749"/>
    <w:rsid w:val="00BE414A"/>
    <w:rsid w:val="00ED11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0243A6"/>
    <w:rPr>
      <w:b/>
      <w:bCs/>
    </w:rPr>
  </w:style>
  <w:style w:type="character" w:styleId="Hyperlink">
    <w:name w:val="Hyperlink"/>
    <w:basedOn w:val="Fontepargpadro"/>
    <w:uiPriority w:val="99"/>
    <w:unhideWhenUsed/>
    <w:rsid w:val="008E53F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0243A6"/>
    <w:rPr>
      <w:b/>
      <w:bCs/>
    </w:rPr>
  </w:style>
  <w:style w:type="character" w:styleId="Hyperlink">
    <w:name w:val="Hyperlink"/>
    <w:basedOn w:val="Fontepargpadro"/>
    <w:uiPriority w:val="99"/>
    <w:unhideWhenUsed/>
    <w:rsid w:val="008E53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dx.doi.org/10.1093/annonc/mdt582" TargetMode="External"/><Relationship Id="rId5" Type="http://schemas.openxmlformats.org/officeDocument/2006/relationships/hyperlink" Target="http://dx.doi.org/10.1590/s0100-55022011000100008"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622</Words>
  <Characters>3361</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Complexo Pequeno Príncipe</Company>
  <LinksUpToDate>false</LinksUpToDate>
  <CharactersWithSpaces>3976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Carolina Vilar</dc:creator>
  <cp:lastModifiedBy>Faculdades Pequeno Príncipe</cp:lastModifiedBy>
  <cp:revision>2</cp:revision>
  <dcterms:created xsi:type="dcterms:W3CDTF">2017-12-11T18:15:00Z</dcterms:created>
  <dcterms:modified xsi:type="dcterms:W3CDTF">2017-12-11T18:15:00Z</dcterms:modified>
</cp:coreProperties>
</file>