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780F" w:rsidRDefault="00E032D5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DRENO DE TÓRAX: C</w:t>
      </w:r>
      <w:r w:rsidR="00FD7DE6">
        <w:rPr>
          <w:rFonts w:ascii="Arial" w:eastAsia="Calibri" w:hAnsi="Arial" w:cs="Arial"/>
          <w:b/>
          <w:bCs/>
          <w:color w:val="000000"/>
          <w:lang w:eastAsia="en-US"/>
        </w:rPr>
        <w:t>ONHECIMENTO DOS PROFISSIONAIS DE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ENFERMAGEM </w:t>
      </w:r>
      <w:r w:rsidR="00FD7DE6">
        <w:rPr>
          <w:rFonts w:ascii="Arial" w:eastAsia="Calibri" w:hAnsi="Arial" w:cs="Arial"/>
          <w:b/>
          <w:bCs/>
          <w:color w:val="000000"/>
          <w:lang w:eastAsia="en-US"/>
        </w:rPr>
        <w:t>REFERENTE À MENSURAÇÃO</w:t>
      </w:r>
    </w:p>
    <w:p w:rsidR="00BC780F" w:rsidRDefault="00BC780F">
      <w:pPr>
        <w:jc w:val="center"/>
        <w:rPr>
          <w:rFonts w:ascii="Arial" w:hAnsi="Arial" w:cs="Arial"/>
          <w:b/>
          <w:bCs/>
          <w:highlight w:val="yellow"/>
        </w:rPr>
      </w:pPr>
    </w:p>
    <w:p w:rsidR="00BC780F" w:rsidRDefault="00191FE2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Autoras: </w:t>
      </w:r>
      <w:bookmarkStart w:id="0" w:name="_GoBack"/>
      <w:r w:rsidR="00BC780F">
        <w:rPr>
          <w:rFonts w:ascii="Arial" w:hAnsi="Arial" w:cs="Arial"/>
          <w:color w:val="000000"/>
        </w:rPr>
        <w:t>Bárbara Hemily Cassimiro Salvaro</w:t>
      </w:r>
    </w:p>
    <w:p w:rsidR="00FD7DE6" w:rsidRDefault="00FD7DE6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Deyse Anne Barbosa de Paulo</w:t>
      </w:r>
    </w:p>
    <w:bookmarkEnd w:id="0"/>
    <w:p w:rsidR="00BC780F" w:rsidRDefault="00BC780F">
      <w:pPr>
        <w:jc w:val="right"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hAnsi="Arial" w:cs="Arial"/>
          <w:color w:val="000000"/>
        </w:rPr>
        <w:t>Faculdades Pequeno Príncipe</w:t>
      </w:r>
    </w:p>
    <w:p w:rsidR="00BC780F" w:rsidRPr="004A5D3D" w:rsidRDefault="00BC780F">
      <w:pPr>
        <w:jc w:val="right"/>
        <w:rPr>
          <w:rFonts w:ascii="Arial" w:eastAsia="Arial" w:hAnsi="Arial" w:cs="Arial"/>
          <w:bCs/>
          <w:color w:val="000000"/>
          <w:lang w:eastAsia="en-US"/>
        </w:rPr>
      </w:pPr>
      <w:proofErr w:type="gramStart"/>
      <w:r>
        <w:rPr>
          <w:rFonts w:ascii="Arial" w:eastAsia="Calibri" w:hAnsi="Arial" w:cs="Arial"/>
          <w:bCs/>
          <w:color w:val="000000"/>
          <w:lang w:eastAsia="en-US"/>
        </w:rPr>
        <w:t>Pós graduação</w:t>
      </w:r>
      <w:proofErr w:type="gramEnd"/>
      <w:r>
        <w:rPr>
          <w:rFonts w:ascii="Arial" w:eastAsia="Calibri" w:hAnsi="Arial" w:cs="Arial"/>
          <w:bCs/>
          <w:color w:val="000000"/>
          <w:lang w:eastAsia="en-US"/>
        </w:rPr>
        <w:t xml:space="preserve"> lato sensu residência em área profissional </w:t>
      </w:r>
      <w:r w:rsidRPr="004A5D3D">
        <w:rPr>
          <w:rFonts w:ascii="Arial" w:eastAsia="Calibri" w:hAnsi="Arial" w:cs="Arial"/>
          <w:bCs/>
          <w:color w:val="000000"/>
          <w:lang w:eastAsia="en-US"/>
        </w:rPr>
        <w:t>da saúde – Enfermagem</w:t>
      </w:r>
    </w:p>
    <w:p w:rsidR="00FD7DE6" w:rsidRPr="004A5D3D" w:rsidRDefault="00FD7DE6" w:rsidP="00FD7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bah.hemy@gmail.com</w:t>
      </w:r>
    </w:p>
    <w:p w:rsidR="00BC780F" w:rsidRDefault="00BC780F">
      <w:pPr>
        <w:jc w:val="right"/>
        <w:rPr>
          <w:rFonts w:ascii="Arial" w:hAnsi="Arial" w:cs="Arial"/>
        </w:rPr>
      </w:pPr>
      <w:hyperlink r:id="rId7" w:history="1">
        <w:r w:rsidRPr="004A5D3D">
          <w:rPr>
            <w:rStyle w:val="Hyperlink"/>
            <w:rFonts w:ascii="Arial" w:eastAsia="Calibri" w:hAnsi="Arial" w:cs="Arial"/>
            <w:bCs/>
            <w:color w:val="000000"/>
            <w:u w:val="none"/>
            <w:lang w:eastAsia="en-US"/>
          </w:rPr>
          <w:t>deyse2806@gmail.com</w:t>
        </w:r>
      </w:hyperlink>
    </w:p>
    <w:p w:rsidR="00BC780F" w:rsidRDefault="00BC780F">
      <w:pPr>
        <w:jc w:val="right"/>
      </w:pPr>
    </w:p>
    <w:p w:rsidR="00895DC5" w:rsidRDefault="00E032D5" w:rsidP="002D03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A toracostomia é um tratamento primário para a retirada de ar ou fluido no espaço pleural, com propósito de normalizar a pressão no espaço pleural, ou até mesmo reexpandir o pulmão, antes colapsado (HOGG, </w:t>
      </w:r>
      <w:r>
        <w:rPr>
          <w:rFonts w:ascii="Arial" w:hAnsi="Arial" w:cs="Arial"/>
          <w:i/>
          <w:lang w:val="pt-PT"/>
        </w:rPr>
        <w:t>et. al</w:t>
      </w:r>
      <w:r w:rsidRPr="00FE63EC">
        <w:rPr>
          <w:rFonts w:ascii="Arial" w:hAnsi="Arial" w:cs="Arial"/>
          <w:lang w:val="pt-PT"/>
        </w:rPr>
        <w:t>.</w:t>
      </w:r>
      <w:r>
        <w:rPr>
          <w:rFonts w:ascii="Arial" w:hAnsi="Arial" w:cs="Arial"/>
          <w:lang w:val="pt-PT"/>
        </w:rPr>
        <w:t xml:space="preserve"> 2011). O dreno de tórax exige cuidados, que são primordiais para o seu funcionamento, como: incersão do dreno, troca do selo d’agua, mensuração do volume drenado, curativo, e a retirada do dreno</w:t>
      </w:r>
      <w:r w:rsidR="00FE63EC">
        <w:rPr>
          <w:rFonts w:ascii="Arial" w:hAnsi="Arial" w:cs="Arial"/>
          <w:lang w:val="pt-PT"/>
        </w:rPr>
        <w:t xml:space="preserve"> (CRPRIANO, DESSOTE. 2011)</w:t>
      </w:r>
      <w:r w:rsidR="00C40F46">
        <w:rPr>
          <w:rFonts w:ascii="Arial" w:hAnsi="Arial" w:cs="Arial"/>
          <w:lang w:val="pt-PT"/>
        </w:rPr>
        <w:t xml:space="preserve">. </w:t>
      </w:r>
      <w:r w:rsidR="003F4CC7" w:rsidRPr="00F21EA8">
        <w:rPr>
          <w:rFonts w:ascii="Arial" w:eastAsia="Calibri" w:hAnsi="Arial" w:cs="Arial"/>
          <w:bCs/>
          <w:color w:val="000000"/>
          <w:lang w:eastAsia="en-US"/>
        </w:rPr>
        <w:t xml:space="preserve">Em </w:t>
      </w:r>
      <w:r w:rsidR="00895DC5" w:rsidRPr="00F21EA8">
        <w:rPr>
          <w:rFonts w:ascii="Arial" w:eastAsia="Calibri" w:hAnsi="Arial" w:cs="Arial"/>
          <w:bCs/>
          <w:color w:val="000000"/>
          <w:lang w:eastAsia="en-US"/>
        </w:rPr>
        <w:t>um Hospital Pediátrico do Sul do Brasil, local onde ocorreu essa pesquisa</w:t>
      </w:r>
      <w:r w:rsidR="005575F9" w:rsidRPr="00F21EA8">
        <w:rPr>
          <w:rFonts w:ascii="Arial" w:eastAsia="Calibri" w:hAnsi="Arial" w:cs="Arial"/>
          <w:bCs/>
          <w:color w:val="000000"/>
          <w:lang w:eastAsia="en-US"/>
        </w:rPr>
        <w:t xml:space="preserve">, </w:t>
      </w:r>
      <w:r w:rsidR="00C40F46">
        <w:rPr>
          <w:rFonts w:ascii="Arial" w:eastAsia="Calibri" w:hAnsi="Arial" w:cs="Arial"/>
          <w:bCs/>
          <w:color w:val="000000"/>
          <w:lang w:eastAsia="en-US"/>
        </w:rPr>
        <w:t>foi realizado um levantamento</w:t>
      </w:r>
      <w:r w:rsidR="00895DC5">
        <w:rPr>
          <w:rFonts w:ascii="Arial" w:eastAsia="Calibri" w:hAnsi="Arial" w:cs="Arial"/>
          <w:bCs/>
          <w:color w:val="000000"/>
          <w:lang w:eastAsia="en-US"/>
        </w:rPr>
        <w:t>, pelas autoras</w:t>
      </w:r>
      <w:r w:rsidR="00C40F46">
        <w:rPr>
          <w:rFonts w:ascii="Arial" w:eastAsia="Calibri" w:hAnsi="Arial" w:cs="Arial"/>
          <w:bCs/>
          <w:color w:val="000000"/>
          <w:lang w:eastAsia="en-US"/>
        </w:rPr>
        <w:t xml:space="preserve">, </w:t>
      </w:r>
      <w:r w:rsidR="00895DC5">
        <w:rPr>
          <w:rFonts w:ascii="Arial" w:eastAsia="Calibri" w:hAnsi="Arial" w:cs="Arial"/>
          <w:bCs/>
          <w:color w:val="000000"/>
          <w:lang w:eastAsia="en-US"/>
        </w:rPr>
        <w:t xml:space="preserve">após questionamento de uma funcionária sobre a realização da mensuração do volume drenado no dreno de tórax. </w:t>
      </w:r>
      <w:r w:rsidR="002D039A" w:rsidRPr="006D0BDB">
        <w:rPr>
          <w:rFonts w:ascii="Arial" w:hAnsi="Arial" w:cs="Arial"/>
        </w:rPr>
        <w:t xml:space="preserve">Trata-se de uma pesquisa de campo do tipo </w:t>
      </w:r>
      <w:r w:rsidR="002D039A" w:rsidRPr="006D0BDB">
        <w:rPr>
          <w:rFonts w:ascii="Arial" w:hAnsi="Arial" w:cs="Arial"/>
          <w:lang w:eastAsia="pt-BR"/>
        </w:rPr>
        <w:t>descritiva</w:t>
      </w:r>
      <w:r w:rsidR="002D039A">
        <w:rPr>
          <w:rFonts w:ascii="Arial" w:eastAsia="Calibri" w:hAnsi="Arial" w:cs="Arial"/>
          <w:bCs/>
          <w:color w:val="000000"/>
          <w:lang w:eastAsia="en-US"/>
        </w:rPr>
        <w:t>, efetuada n</w:t>
      </w:r>
      <w:r w:rsidR="00895DC5">
        <w:rPr>
          <w:rFonts w:ascii="Arial" w:eastAsia="Calibri" w:hAnsi="Arial" w:cs="Arial"/>
          <w:bCs/>
          <w:color w:val="000000"/>
          <w:lang w:eastAsia="en-US"/>
        </w:rPr>
        <w:t xml:space="preserve">o mês de </w:t>
      </w:r>
      <w:r w:rsidR="00895DC5" w:rsidRPr="00B54D61">
        <w:rPr>
          <w:rFonts w:ascii="Arial" w:eastAsia="Calibri" w:hAnsi="Arial" w:cs="Arial"/>
          <w:bCs/>
          <w:lang w:eastAsia="en-US"/>
        </w:rPr>
        <w:t>setembro</w:t>
      </w:r>
      <w:r w:rsidR="002D039A" w:rsidRPr="00B54D61">
        <w:rPr>
          <w:rFonts w:ascii="Arial" w:eastAsia="Calibri" w:hAnsi="Arial" w:cs="Arial"/>
          <w:bCs/>
          <w:lang w:eastAsia="en-US"/>
        </w:rPr>
        <w:t xml:space="preserve"> de 2017. Os critérios de inclusão para a pesquisa foi: profissionais da área da enfermagem que trabalham na instituição. Por hora, o critério de exclusão foi: profissionais de outras categorias.</w:t>
      </w:r>
      <w:r w:rsidR="00C40F46" w:rsidRPr="00B54D61">
        <w:rPr>
          <w:rFonts w:ascii="Arial" w:eastAsia="Calibri" w:hAnsi="Arial" w:cs="Arial"/>
          <w:bCs/>
          <w:lang w:eastAsia="en-US"/>
        </w:rPr>
        <w:t xml:space="preserve"> </w:t>
      </w:r>
      <w:r w:rsidR="002D039A" w:rsidRPr="00B54D61">
        <w:rPr>
          <w:rFonts w:ascii="Arial" w:eastAsia="Calibri" w:hAnsi="Arial" w:cs="Arial"/>
          <w:bCs/>
          <w:lang w:eastAsia="en-US"/>
        </w:rPr>
        <w:t>Foi realizado um questionamento verbal aos profissionais de enfermagem da instituição</w:t>
      </w:r>
      <w:r w:rsidR="003E23DE" w:rsidRPr="00B54D61">
        <w:rPr>
          <w:rFonts w:ascii="Arial" w:eastAsia="Calibri" w:hAnsi="Arial" w:cs="Arial"/>
          <w:bCs/>
          <w:lang w:eastAsia="en-US"/>
        </w:rPr>
        <w:t xml:space="preserve"> em seus respectivos setores de atuação</w:t>
      </w:r>
      <w:r w:rsidR="002D039A" w:rsidRPr="00B54D61">
        <w:rPr>
          <w:rFonts w:ascii="Arial" w:eastAsia="Calibri" w:hAnsi="Arial" w:cs="Arial"/>
          <w:bCs/>
          <w:lang w:eastAsia="en-US"/>
        </w:rPr>
        <w:t xml:space="preserve">, sobre o assunto, perguntando como que eles realizam </w:t>
      </w:r>
      <w:r w:rsidR="00641F69" w:rsidRPr="00B54D61">
        <w:rPr>
          <w:rFonts w:ascii="Arial" w:eastAsia="Calibri" w:hAnsi="Arial" w:cs="Arial"/>
          <w:bCs/>
          <w:lang w:eastAsia="en-US"/>
        </w:rPr>
        <w:t>a</w:t>
      </w:r>
      <w:r w:rsidR="002D039A" w:rsidRPr="00B54D61">
        <w:rPr>
          <w:rFonts w:ascii="Arial" w:eastAsia="Calibri" w:hAnsi="Arial" w:cs="Arial"/>
          <w:bCs/>
          <w:lang w:eastAsia="en-US"/>
        </w:rPr>
        <w:t xml:space="preserve"> mensuração</w:t>
      </w:r>
      <w:r w:rsidR="00641F69" w:rsidRPr="00B54D61">
        <w:rPr>
          <w:rFonts w:ascii="Arial" w:eastAsia="Calibri" w:hAnsi="Arial" w:cs="Arial"/>
          <w:bCs/>
          <w:lang w:eastAsia="en-US"/>
        </w:rPr>
        <w:t xml:space="preserve"> do frasco do dreno</w:t>
      </w:r>
      <w:r w:rsidR="002D039A" w:rsidRPr="00B54D61">
        <w:rPr>
          <w:rFonts w:ascii="Arial" w:eastAsia="Calibri" w:hAnsi="Arial" w:cs="Arial"/>
          <w:bCs/>
          <w:lang w:eastAsia="en-US"/>
        </w:rPr>
        <w:t xml:space="preserve">. </w:t>
      </w:r>
      <w:r w:rsidR="00C40F46" w:rsidRPr="00B54D61">
        <w:rPr>
          <w:rFonts w:ascii="Arial" w:eastAsia="Calibri" w:hAnsi="Arial" w:cs="Arial"/>
          <w:bCs/>
          <w:lang w:eastAsia="en-US"/>
        </w:rPr>
        <w:t xml:space="preserve">Foi </w:t>
      </w:r>
      <w:r w:rsidR="002D039A" w:rsidRPr="00B54D61">
        <w:rPr>
          <w:rFonts w:ascii="Arial" w:eastAsia="Calibri" w:hAnsi="Arial" w:cs="Arial"/>
          <w:bCs/>
          <w:lang w:eastAsia="en-US"/>
        </w:rPr>
        <w:t>evidenciada que nas Unidades de Terapia Intensivas (</w:t>
      </w:r>
      <w:proofErr w:type="spellStart"/>
      <w:r w:rsidR="002D039A" w:rsidRPr="00B54D61">
        <w:rPr>
          <w:rFonts w:ascii="Arial" w:eastAsia="Calibri" w:hAnsi="Arial" w:cs="Arial"/>
          <w:bCs/>
          <w:lang w:eastAsia="en-US"/>
        </w:rPr>
        <w:t>UTI’s</w:t>
      </w:r>
      <w:proofErr w:type="spellEnd"/>
      <w:r w:rsidR="002D039A" w:rsidRPr="00B54D61">
        <w:rPr>
          <w:rFonts w:ascii="Arial" w:eastAsia="Calibri" w:hAnsi="Arial" w:cs="Arial"/>
          <w:bCs/>
          <w:lang w:eastAsia="en-US"/>
        </w:rPr>
        <w:t>) é utilizada</w:t>
      </w:r>
      <w:r w:rsidR="00895DC5" w:rsidRPr="00B54D61">
        <w:rPr>
          <w:rFonts w:ascii="Arial" w:hAnsi="Arial" w:cs="Arial"/>
        </w:rPr>
        <w:t xml:space="preserve"> a régua, já nos postos</w:t>
      </w:r>
      <w:r w:rsidR="003E23DE" w:rsidRPr="00B54D61">
        <w:rPr>
          <w:rFonts w:ascii="Arial" w:hAnsi="Arial" w:cs="Arial"/>
        </w:rPr>
        <w:t xml:space="preserve"> de internação</w:t>
      </w:r>
      <w:r w:rsidR="00895DC5" w:rsidRPr="00B54D61">
        <w:rPr>
          <w:rFonts w:ascii="Arial" w:hAnsi="Arial" w:cs="Arial"/>
        </w:rPr>
        <w:t>, a maioria</w:t>
      </w:r>
      <w:r w:rsidR="002D039A" w:rsidRPr="00B54D61">
        <w:rPr>
          <w:rFonts w:ascii="Arial" w:hAnsi="Arial" w:cs="Arial"/>
        </w:rPr>
        <w:t xml:space="preserve"> dos profissionais</w:t>
      </w:r>
      <w:r w:rsidR="00895DC5" w:rsidRPr="00B54D61">
        <w:rPr>
          <w:rFonts w:ascii="Arial" w:hAnsi="Arial" w:cs="Arial"/>
        </w:rPr>
        <w:t>, registra</w:t>
      </w:r>
      <w:r w:rsidR="002D039A" w:rsidRPr="00B54D61">
        <w:rPr>
          <w:rFonts w:ascii="Arial" w:hAnsi="Arial" w:cs="Arial"/>
        </w:rPr>
        <w:t>m</w:t>
      </w:r>
      <w:r w:rsidR="00895DC5" w:rsidRPr="00B54D61">
        <w:rPr>
          <w:rFonts w:ascii="Arial" w:hAnsi="Arial" w:cs="Arial"/>
        </w:rPr>
        <w:t xml:space="preserve"> um valor aproximado</w:t>
      </w:r>
      <w:r w:rsidR="003C1F1F" w:rsidRPr="00B54D61">
        <w:rPr>
          <w:rFonts w:ascii="Arial" w:hAnsi="Arial" w:cs="Arial"/>
        </w:rPr>
        <w:t xml:space="preserve"> do que está demarcado no frasco</w:t>
      </w:r>
      <w:r w:rsidR="00895DC5" w:rsidRPr="00B54D61">
        <w:rPr>
          <w:rFonts w:ascii="Arial" w:hAnsi="Arial" w:cs="Arial"/>
        </w:rPr>
        <w:t xml:space="preserve">. É de grande relevância destacar que, mesmo sendo utilizado a régua, alguns profissionais apresentaram incógnita quanto ao valor que equivale o cm em </w:t>
      </w:r>
      <w:proofErr w:type="spellStart"/>
      <w:proofErr w:type="gramStart"/>
      <w:r w:rsidR="00895DC5" w:rsidRPr="00B54D61">
        <w:rPr>
          <w:rFonts w:ascii="Arial" w:hAnsi="Arial" w:cs="Arial"/>
        </w:rPr>
        <w:t>mL</w:t>
      </w:r>
      <w:proofErr w:type="spellEnd"/>
      <w:proofErr w:type="gramEnd"/>
      <w:r w:rsidR="00895DC5" w:rsidRPr="00B54D61">
        <w:rPr>
          <w:rFonts w:ascii="Arial" w:hAnsi="Arial" w:cs="Arial"/>
        </w:rPr>
        <w:t>.</w:t>
      </w:r>
      <w:r w:rsidR="002D039A" w:rsidRPr="00B54D61">
        <w:rPr>
          <w:rFonts w:ascii="Arial" w:hAnsi="Arial" w:cs="Arial"/>
        </w:rPr>
        <w:t xml:space="preserve"> </w:t>
      </w:r>
      <w:r w:rsidR="00895DC5" w:rsidRPr="00B54D61">
        <w:rPr>
          <w:rFonts w:ascii="Arial" w:hAnsi="Arial" w:cs="Arial"/>
        </w:rPr>
        <w:t xml:space="preserve">Diante do exposto, foi levantando a </w:t>
      </w:r>
      <w:r w:rsidR="002D039A" w:rsidRPr="00B54D61">
        <w:rPr>
          <w:rFonts w:ascii="Arial" w:hAnsi="Arial" w:cs="Arial"/>
        </w:rPr>
        <w:t xml:space="preserve">proposta </w:t>
      </w:r>
      <w:r w:rsidR="00895DC5" w:rsidRPr="00B54D61">
        <w:rPr>
          <w:rFonts w:ascii="Arial" w:hAnsi="Arial" w:cs="Arial"/>
        </w:rPr>
        <w:t xml:space="preserve">da realização de um </w:t>
      </w:r>
      <w:r w:rsidR="002D039A" w:rsidRPr="00B54D61">
        <w:rPr>
          <w:rFonts w:ascii="Arial" w:hAnsi="Arial" w:cs="Arial"/>
        </w:rPr>
        <w:t>Procedimento Operacional Padrão (POP)</w:t>
      </w:r>
      <w:r w:rsidR="00895DC5" w:rsidRPr="00B54D61">
        <w:rPr>
          <w:rFonts w:ascii="Arial" w:hAnsi="Arial" w:cs="Arial"/>
        </w:rPr>
        <w:t xml:space="preserve"> de dreno de tórax, por não haver na instituição, seguida de treinamento. </w:t>
      </w:r>
      <w:r w:rsidR="002D039A" w:rsidRPr="00B54D61">
        <w:rPr>
          <w:rFonts w:ascii="Arial" w:hAnsi="Arial" w:cs="Arial"/>
        </w:rPr>
        <w:t>Afinal, com tal POP as divergências nas realizações, e as dúvidas sobre o assunto serão minimizadas.</w:t>
      </w:r>
    </w:p>
    <w:p w:rsidR="00BC780F" w:rsidRDefault="00BC780F">
      <w:pPr>
        <w:jc w:val="both"/>
        <w:rPr>
          <w:rFonts w:ascii="Arial" w:eastAsia="Calibri" w:hAnsi="Arial" w:cs="Arial"/>
          <w:bCs/>
          <w:color w:val="000000"/>
          <w:highlight w:val="yellow"/>
          <w:lang w:eastAsia="en-US"/>
        </w:rPr>
      </w:pPr>
    </w:p>
    <w:p w:rsidR="004A5D3D" w:rsidRDefault="00BC780F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Palavras-chave: </w:t>
      </w:r>
      <w:r w:rsidR="002D039A">
        <w:rPr>
          <w:rFonts w:ascii="Arial" w:eastAsia="Arial" w:hAnsi="Arial" w:cs="Arial"/>
          <w:color w:val="000000"/>
        </w:rPr>
        <w:t>Dreno de tórax</w:t>
      </w:r>
      <w:r>
        <w:rPr>
          <w:rFonts w:ascii="Arial" w:eastAsia="Arial" w:hAnsi="Arial" w:cs="Arial"/>
          <w:color w:val="000000"/>
        </w:rPr>
        <w:t>,</w:t>
      </w:r>
      <w:r w:rsidR="002D039A">
        <w:rPr>
          <w:rFonts w:ascii="Arial" w:eastAsia="Arial" w:hAnsi="Arial" w:cs="Arial"/>
          <w:color w:val="000000"/>
        </w:rPr>
        <w:t xml:space="preserve"> </w:t>
      </w:r>
      <w:r w:rsidR="00FE63EC">
        <w:rPr>
          <w:rFonts w:ascii="Arial" w:eastAsia="Arial" w:hAnsi="Arial" w:cs="Arial"/>
          <w:color w:val="000000"/>
        </w:rPr>
        <w:t>Drenagem pleural</w:t>
      </w:r>
      <w:r w:rsidR="002D039A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2D039A">
        <w:rPr>
          <w:rFonts w:ascii="Arial" w:eastAsia="Arial" w:hAnsi="Arial" w:cs="Arial"/>
          <w:color w:val="000000"/>
        </w:rPr>
        <w:t>cuidados de enfermagem.</w:t>
      </w:r>
    </w:p>
    <w:p w:rsidR="002D039A" w:rsidRDefault="002D039A">
      <w:pPr>
        <w:jc w:val="both"/>
        <w:rPr>
          <w:rFonts w:ascii="Arial" w:eastAsia="Arial" w:hAnsi="Arial" w:cs="Arial"/>
          <w:color w:val="000000"/>
        </w:rPr>
      </w:pPr>
    </w:p>
    <w:p w:rsidR="004A5D3D" w:rsidRDefault="004A5D3D" w:rsidP="00191FE2">
      <w:pPr>
        <w:jc w:val="both"/>
        <w:rPr>
          <w:rFonts w:ascii="Arial" w:eastAsia="Arial" w:hAnsi="Arial" w:cs="Arial"/>
          <w:color w:val="000000"/>
        </w:rPr>
      </w:pPr>
      <w:r w:rsidRPr="004E3A0F">
        <w:rPr>
          <w:rFonts w:ascii="Arial" w:eastAsia="Arial" w:hAnsi="Arial" w:cs="Arial"/>
          <w:color w:val="000000"/>
        </w:rPr>
        <w:t xml:space="preserve">Referências: </w:t>
      </w:r>
    </w:p>
    <w:p w:rsidR="003E23DE" w:rsidRPr="004E3A0F" w:rsidRDefault="003E23DE" w:rsidP="00191FE2">
      <w:pPr>
        <w:jc w:val="both"/>
        <w:rPr>
          <w:rFonts w:ascii="Arial" w:eastAsia="Arial" w:hAnsi="Arial" w:cs="Arial"/>
          <w:color w:val="000000"/>
        </w:rPr>
      </w:pPr>
    </w:p>
    <w:p w:rsidR="00FE63EC" w:rsidRDefault="00FE63EC" w:rsidP="003E23DE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CIPRIANO, F. G., DESSOTE, L. U. Drenagem Pleural. </w:t>
      </w:r>
      <w:r>
        <w:rPr>
          <w:rFonts w:ascii="Arial" w:hAnsi="Arial" w:cs="Arial"/>
          <w:sz w:val="24"/>
          <w:szCs w:val="24"/>
        </w:rPr>
        <w:t>Medicina</w:t>
      </w:r>
      <w:r>
        <w:rPr>
          <w:rFonts w:ascii="Arial" w:hAnsi="Arial" w:cs="Arial"/>
          <w:b w:val="0"/>
          <w:sz w:val="24"/>
          <w:szCs w:val="24"/>
        </w:rPr>
        <w:t xml:space="preserve">, Ribeirão Preto, v. 44, n. 1, p. 70-78, 2011. </w:t>
      </w:r>
    </w:p>
    <w:p w:rsidR="003E23DE" w:rsidRDefault="003E23DE" w:rsidP="003E23DE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3E23DE" w:rsidRDefault="003E23DE" w:rsidP="003E23DE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FD7DE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HOGG, J. R., </w:t>
      </w:r>
      <w:proofErr w:type="gramStart"/>
      <w:r>
        <w:rPr>
          <w:rFonts w:ascii="Arial" w:hAnsi="Arial" w:cs="Arial"/>
          <w:b w:val="0"/>
          <w:bCs w:val="0"/>
          <w:i/>
          <w:sz w:val="24"/>
          <w:szCs w:val="24"/>
          <w:lang w:val="en-US"/>
        </w:rPr>
        <w:t>et</w:t>
      </w:r>
      <w:proofErr w:type="gramEnd"/>
      <w:r>
        <w:rPr>
          <w:rFonts w:ascii="Arial" w:hAnsi="Arial" w:cs="Arial"/>
          <w:b w:val="0"/>
          <w:bCs w:val="0"/>
          <w:i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b w:val="0"/>
          <w:bCs w:val="0"/>
          <w:i/>
          <w:sz w:val="24"/>
          <w:szCs w:val="24"/>
          <w:lang w:val="en-US"/>
        </w:rPr>
        <w:t>al</w:t>
      </w:r>
      <w:proofErr w:type="gramEnd"/>
      <w:r w:rsidRPr="00FD7DE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. </w:t>
      </w:r>
      <w:r w:rsidRPr="00FD7DE6">
        <w:rPr>
          <w:rFonts w:ascii="Arial" w:hAnsi="Arial" w:cs="Arial"/>
          <w:b w:val="0"/>
          <w:sz w:val="24"/>
          <w:szCs w:val="24"/>
          <w:lang w:val="en-US"/>
        </w:rPr>
        <w:t xml:space="preserve">Tube Thoracostomy: A Review for the Interventional Radiologist. </w:t>
      </w:r>
      <w:hyperlink r:id="rId8" w:history="1">
        <w:r w:rsidRPr="00FD7DE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Semin Intervent Radiol</w:t>
        </w:r>
      </w:hyperlink>
      <w:r>
        <w:rPr>
          <w:rFonts w:ascii="Arial" w:hAnsi="Arial" w:cs="Arial"/>
          <w:b w:val="0"/>
          <w:sz w:val="24"/>
          <w:szCs w:val="24"/>
          <w:shd w:val="clear" w:color="auto" w:fill="FFFFFF"/>
        </w:rPr>
        <w:t>, v. 28, n. 1, p. 39-47, m</w:t>
      </w:r>
      <w:r w:rsidRPr="00FD7DE6">
        <w:rPr>
          <w:rFonts w:ascii="Arial" w:hAnsi="Arial" w:cs="Arial"/>
          <w:b w:val="0"/>
          <w:sz w:val="24"/>
          <w:szCs w:val="24"/>
          <w:shd w:val="clear" w:color="auto" w:fill="FFFFFF"/>
        </w:rPr>
        <w:t>ar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. 2011. </w:t>
      </w:r>
      <w:r w:rsidRPr="00FD7DE6">
        <w:rPr>
          <w:rFonts w:ascii="Arial" w:hAnsi="Arial" w:cs="Arial"/>
          <w:b w:val="0"/>
          <w:sz w:val="24"/>
          <w:szCs w:val="24"/>
        </w:rPr>
        <w:t>Disponível em: &lt;</w:t>
      </w:r>
      <w:hyperlink r:id="rId9" w:history="1">
        <w:r w:rsidRPr="00FD7DE6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https://www.ncbi.nlm.nih.gov/pmc/articles/PMC3140253/</w:t>
        </w:r>
      </w:hyperlink>
      <w:r w:rsidRPr="00FD7DE6">
        <w:rPr>
          <w:rFonts w:ascii="Arial" w:hAnsi="Arial" w:cs="Arial"/>
          <w:b w:val="0"/>
          <w:sz w:val="24"/>
          <w:szCs w:val="24"/>
        </w:rPr>
        <w:t>&gt;. Acesso em: 09 set. 17</w:t>
      </w:r>
    </w:p>
    <w:p w:rsidR="003E23DE" w:rsidRPr="00FE63EC" w:rsidRDefault="003E23DE" w:rsidP="003E23DE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sectPr w:rsidR="003E23DE" w:rsidRPr="00FE63E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413"/>
    <w:multiLevelType w:val="hybridMultilevel"/>
    <w:tmpl w:val="9A16ED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07"/>
    <w:rsid w:val="00000392"/>
    <w:rsid w:val="000441CB"/>
    <w:rsid w:val="00191FE2"/>
    <w:rsid w:val="002D039A"/>
    <w:rsid w:val="00386AE9"/>
    <w:rsid w:val="003C1F1F"/>
    <w:rsid w:val="003E23DE"/>
    <w:rsid w:val="003F4CC7"/>
    <w:rsid w:val="004A5D3D"/>
    <w:rsid w:val="004E3A0F"/>
    <w:rsid w:val="005575F9"/>
    <w:rsid w:val="0057609B"/>
    <w:rsid w:val="00641F69"/>
    <w:rsid w:val="00650B86"/>
    <w:rsid w:val="007A4A22"/>
    <w:rsid w:val="00895DC5"/>
    <w:rsid w:val="00960207"/>
    <w:rsid w:val="00A20C47"/>
    <w:rsid w:val="00A807DD"/>
    <w:rsid w:val="00B54D61"/>
    <w:rsid w:val="00BC780F"/>
    <w:rsid w:val="00BD48B0"/>
    <w:rsid w:val="00C40F46"/>
    <w:rsid w:val="00D250E1"/>
    <w:rsid w:val="00D67F12"/>
    <w:rsid w:val="00E032D5"/>
    <w:rsid w:val="00E34B8D"/>
    <w:rsid w:val="00E41CB9"/>
    <w:rsid w:val="00F21EA8"/>
    <w:rsid w:val="00F44F0A"/>
    <w:rsid w:val="00FB075F"/>
    <w:rsid w:val="00FD7DE6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E41CB9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oprformatado">
    <w:name w:val="Texto préformatado"/>
    <w:basedOn w:val="Normal"/>
  </w:style>
  <w:style w:type="character" w:customStyle="1" w:styleId="Ttulo1Char">
    <w:name w:val="Título 1 Char"/>
    <w:link w:val="Ttulo1"/>
    <w:uiPriority w:val="9"/>
    <w:rsid w:val="00E41CB9"/>
    <w:rPr>
      <w:b/>
      <w:bCs/>
      <w:kern w:val="36"/>
      <w:sz w:val="48"/>
      <w:szCs w:val="48"/>
    </w:rPr>
  </w:style>
  <w:style w:type="character" w:styleId="HiperlinkVisitado">
    <w:name w:val="FollowedHyperlink"/>
    <w:uiPriority w:val="99"/>
    <w:semiHidden/>
    <w:unhideWhenUsed/>
    <w:rsid w:val="002D03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E41CB9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oprformatado">
    <w:name w:val="Texto préformatado"/>
    <w:basedOn w:val="Normal"/>
  </w:style>
  <w:style w:type="character" w:customStyle="1" w:styleId="Ttulo1Char">
    <w:name w:val="Título 1 Char"/>
    <w:link w:val="Ttulo1"/>
    <w:uiPriority w:val="9"/>
    <w:rsid w:val="00E41CB9"/>
    <w:rPr>
      <w:b/>
      <w:bCs/>
      <w:kern w:val="36"/>
      <w:sz w:val="48"/>
      <w:szCs w:val="48"/>
    </w:rPr>
  </w:style>
  <w:style w:type="character" w:styleId="HiperlinkVisitado">
    <w:name w:val="FollowedHyperlink"/>
    <w:uiPriority w:val="99"/>
    <w:semiHidden/>
    <w:unhideWhenUsed/>
    <w:rsid w:val="002D0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140253/" TargetMode="External"/><Relationship Id="rId3" Type="http://schemas.openxmlformats.org/officeDocument/2006/relationships/styles" Target="styles.xml"/><Relationship Id="rId7" Type="http://schemas.openxmlformats.org/officeDocument/2006/relationships/hyperlink" Target="mailto:deyse280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mc/articles/PMC3140253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479F-58A1-45EC-9FB2-C61AF19A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2706</CharactersWithSpaces>
  <SharedDoc>false</SharedDoc>
  <HLinks>
    <vt:vector size="18" baseType="variant">
      <vt:variant>
        <vt:i4>1179718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https://www.ncbi.nlm.nih.gov/pmc/articles/PMC3140253/</vt:lpwstr>
      </vt:variant>
      <vt:variant>
        <vt:lpwstr/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https://www.ncbi.nlm.nih.gov/pmc/articles/PMC3140253/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mailto:deyse2806@gmail.com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Deyse Anne</dc:creator>
  <cp:lastModifiedBy>Faculdades Pequeno Príncipe</cp:lastModifiedBy>
  <cp:revision>2</cp:revision>
  <cp:lastPrinted>2017-09-11T16:51:00Z</cp:lastPrinted>
  <dcterms:created xsi:type="dcterms:W3CDTF">2017-12-11T19:44:00Z</dcterms:created>
  <dcterms:modified xsi:type="dcterms:W3CDTF">2017-12-11T19:44:00Z</dcterms:modified>
</cp:coreProperties>
</file>