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D4" w:rsidRDefault="00C31846" w:rsidP="00DE48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DE48AE">
        <w:rPr>
          <w:rFonts w:ascii="Arial" w:hAnsi="Arial" w:cs="Arial"/>
          <w:b/>
          <w:sz w:val="24"/>
        </w:rPr>
        <w:t>METODOLOGIAS ATIVAS NO CURSO DE PSICOLOGIA</w:t>
      </w:r>
      <w:r w:rsidR="00B128D4" w:rsidRPr="00DE48AE">
        <w:rPr>
          <w:rFonts w:ascii="Arial" w:hAnsi="Arial" w:cs="Arial"/>
          <w:b/>
          <w:sz w:val="24"/>
        </w:rPr>
        <w:t>: O OLHAR DOS ALUNOS COMO CONSTRUTORE</w:t>
      </w:r>
      <w:r w:rsidRPr="00DE48AE">
        <w:rPr>
          <w:rFonts w:ascii="Arial" w:hAnsi="Arial" w:cs="Arial"/>
          <w:b/>
          <w:sz w:val="24"/>
        </w:rPr>
        <w:t>S DE JOGOS DE NEUROFISIOLOGIA</w:t>
      </w:r>
    </w:p>
    <w:p w:rsidR="00DE48AE" w:rsidRPr="00DE48AE" w:rsidRDefault="00DE48AE" w:rsidP="00DE48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</w:p>
    <w:p w:rsidR="00B128D4" w:rsidRDefault="00DE48AE" w:rsidP="00DE48A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Carla Waldeck Santos</w:t>
      </w:r>
    </w:p>
    <w:p w:rsidR="00DE48AE" w:rsidRDefault="00DE48AE" w:rsidP="00DE48A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Rogério Saad Vaz</w:t>
      </w:r>
    </w:p>
    <w:p w:rsidR="00DE48AE" w:rsidRDefault="00DE48AE" w:rsidP="00DE48A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</w:rPr>
      </w:pPr>
    </w:p>
    <w:bookmarkEnd w:id="0"/>
    <w:p w:rsidR="00504C10" w:rsidRDefault="008B4C38" w:rsidP="00E972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329D">
        <w:rPr>
          <w:rFonts w:ascii="Arial" w:hAnsi="Arial" w:cs="Arial"/>
          <w:b/>
          <w:sz w:val="24"/>
        </w:rPr>
        <w:t>Introdução</w:t>
      </w:r>
      <w:r w:rsidRPr="008B4C38">
        <w:rPr>
          <w:rFonts w:ascii="Arial" w:hAnsi="Arial" w:cs="Arial"/>
          <w:b/>
        </w:rPr>
        <w:t>:</w:t>
      </w:r>
      <w:r>
        <w:rPr>
          <w:b/>
        </w:rPr>
        <w:t xml:space="preserve"> </w:t>
      </w:r>
      <w:r w:rsidR="0015329D" w:rsidRPr="0015329D">
        <w:rPr>
          <w:rFonts w:ascii="Arial" w:hAnsi="Arial" w:cs="Arial"/>
          <w:sz w:val="24"/>
        </w:rPr>
        <w:t>Atualmente,</w:t>
      </w:r>
      <w:r w:rsidR="0015329D">
        <w:rPr>
          <w:b/>
        </w:rPr>
        <w:t xml:space="preserve"> </w:t>
      </w:r>
      <w:r w:rsidR="0015329D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Instituições de Ensino Superior na área da saúde </w:t>
      </w:r>
      <w:r w:rsidR="008F0CB5" w:rsidRPr="007147DB">
        <w:rPr>
          <w:rFonts w:ascii="Arial" w:hAnsi="Arial" w:cs="Arial"/>
          <w:sz w:val="24"/>
        </w:rPr>
        <w:t>busca</w:t>
      </w:r>
      <w:r w:rsidR="0015329D">
        <w:rPr>
          <w:rFonts w:ascii="Arial" w:hAnsi="Arial" w:cs="Arial"/>
          <w:sz w:val="24"/>
        </w:rPr>
        <w:t>m</w:t>
      </w:r>
      <w:r w:rsidR="008F0CB5" w:rsidRPr="007147DB">
        <w:rPr>
          <w:rFonts w:ascii="Arial" w:hAnsi="Arial" w:cs="Arial"/>
          <w:sz w:val="24"/>
        </w:rPr>
        <w:t xml:space="preserve"> métodos inovadores, que admitam uma prática pedagógica ética, crítica, reflexiva e transformadora, ultrapassando os limites do treinamento puramente teórico e prático, para efetivamente alcançar uma formação de qualidade. </w:t>
      </w:r>
      <w:r w:rsidR="0015329D">
        <w:rPr>
          <w:rFonts w:ascii="Arial" w:hAnsi="Arial" w:cs="Arial"/>
          <w:sz w:val="24"/>
        </w:rPr>
        <w:t>Perante este cenário, n</w:t>
      </w:r>
      <w:r w:rsidR="0015329D">
        <w:rPr>
          <w:rFonts w:ascii="Arial" w:hAnsi="Arial" w:cs="Arial"/>
          <w:sz w:val="24"/>
          <w:szCs w:val="24"/>
        </w:rPr>
        <w:t>o</w:t>
      </w:r>
      <w:r w:rsidR="0046461E">
        <w:rPr>
          <w:rFonts w:ascii="Arial" w:hAnsi="Arial" w:cs="Arial"/>
          <w:sz w:val="24"/>
          <w:szCs w:val="24"/>
        </w:rPr>
        <w:t xml:space="preserve"> curso de</w:t>
      </w:r>
      <w:r w:rsidR="003B5B37">
        <w:rPr>
          <w:rFonts w:ascii="Arial" w:hAnsi="Arial" w:cs="Arial"/>
          <w:sz w:val="24"/>
          <w:szCs w:val="24"/>
        </w:rPr>
        <w:t xml:space="preserve"> Psicologia, na disciplina de Neurofisiologia, os discentes</w:t>
      </w:r>
      <w:r w:rsidR="009656E2">
        <w:rPr>
          <w:rFonts w:ascii="Arial" w:hAnsi="Arial" w:cs="Arial"/>
          <w:sz w:val="24"/>
          <w:szCs w:val="24"/>
        </w:rPr>
        <w:t xml:space="preserve"> vivenciam a </w:t>
      </w:r>
      <w:r w:rsidR="003B5B37">
        <w:rPr>
          <w:rFonts w:ascii="Arial" w:hAnsi="Arial" w:cs="Arial"/>
          <w:sz w:val="24"/>
          <w:szCs w:val="24"/>
        </w:rPr>
        <w:t>cria</w:t>
      </w:r>
      <w:r w:rsidR="009656E2">
        <w:rPr>
          <w:rFonts w:ascii="Arial" w:hAnsi="Arial" w:cs="Arial"/>
          <w:sz w:val="24"/>
          <w:szCs w:val="24"/>
        </w:rPr>
        <w:t>ção de</w:t>
      </w:r>
      <w:r w:rsidR="003B5B37">
        <w:rPr>
          <w:rFonts w:ascii="Arial" w:hAnsi="Arial" w:cs="Arial"/>
          <w:sz w:val="24"/>
          <w:szCs w:val="24"/>
        </w:rPr>
        <w:t xml:space="preserve"> jogos lúdicos com base em conceitos em Neurofisiologia</w:t>
      </w:r>
      <w:r w:rsidR="009656E2">
        <w:rPr>
          <w:rFonts w:ascii="Arial" w:hAnsi="Arial" w:cs="Arial"/>
          <w:sz w:val="24"/>
          <w:szCs w:val="24"/>
        </w:rPr>
        <w:t xml:space="preserve">. </w:t>
      </w:r>
      <w:r w:rsidR="0015329D">
        <w:rPr>
          <w:rFonts w:ascii="Arial" w:hAnsi="Arial" w:cs="Arial"/>
          <w:sz w:val="24"/>
          <w:szCs w:val="24"/>
        </w:rPr>
        <w:t>Este</w:t>
      </w:r>
      <w:r w:rsidR="009656E2">
        <w:rPr>
          <w:rFonts w:ascii="Arial" w:hAnsi="Arial" w:cs="Arial"/>
          <w:sz w:val="24"/>
          <w:szCs w:val="24"/>
        </w:rPr>
        <w:t xml:space="preserve"> estudo tem como </w:t>
      </w:r>
      <w:r w:rsidR="0015329D">
        <w:rPr>
          <w:rFonts w:ascii="Arial" w:hAnsi="Arial" w:cs="Arial"/>
          <w:b/>
          <w:sz w:val="24"/>
          <w:szCs w:val="24"/>
        </w:rPr>
        <w:t>objetivos</w:t>
      </w:r>
      <w:r w:rsidR="009656E2">
        <w:rPr>
          <w:rFonts w:ascii="Arial" w:hAnsi="Arial" w:cs="Arial"/>
          <w:b/>
          <w:sz w:val="24"/>
          <w:szCs w:val="24"/>
        </w:rPr>
        <w:t xml:space="preserve"> a</w:t>
      </w:r>
      <w:r w:rsidR="0046461E" w:rsidRPr="001B3E71">
        <w:rPr>
          <w:rFonts w:ascii="Arial" w:hAnsi="Arial" w:cs="Arial"/>
          <w:sz w:val="24"/>
        </w:rPr>
        <w:t>preender a percepção dos estudantes de Psicologia em relação à construção de jogos de Neurofisiologia no processo de ensino-aprendizagem;</w:t>
      </w:r>
      <w:r w:rsidR="009656E2">
        <w:rPr>
          <w:rFonts w:ascii="Arial" w:hAnsi="Arial" w:cs="Arial"/>
          <w:sz w:val="24"/>
        </w:rPr>
        <w:t xml:space="preserve"> e, c</w:t>
      </w:r>
      <w:r w:rsidR="0046461E">
        <w:rPr>
          <w:rFonts w:ascii="Arial" w:hAnsi="Arial" w:cs="Arial"/>
          <w:sz w:val="24"/>
        </w:rPr>
        <w:t>orrelacionar</w:t>
      </w:r>
      <w:r w:rsidR="0046461E" w:rsidRPr="001B3E71">
        <w:rPr>
          <w:rFonts w:ascii="Arial" w:hAnsi="Arial" w:cs="Arial"/>
          <w:sz w:val="24"/>
        </w:rPr>
        <w:t xml:space="preserve"> </w:t>
      </w:r>
      <w:proofErr w:type="gramStart"/>
      <w:r w:rsidR="0046461E">
        <w:rPr>
          <w:rFonts w:ascii="Arial" w:hAnsi="Arial" w:cs="Arial"/>
          <w:sz w:val="24"/>
        </w:rPr>
        <w:t>a</w:t>
      </w:r>
      <w:proofErr w:type="gramEnd"/>
      <w:r w:rsidR="0046461E">
        <w:rPr>
          <w:rFonts w:ascii="Arial" w:hAnsi="Arial" w:cs="Arial"/>
          <w:sz w:val="24"/>
        </w:rPr>
        <w:t xml:space="preserve"> teoria de </w:t>
      </w:r>
      <w:r w:rsidR="0046461E" w:rsidRPr="001B3E71">
        <w:rPr>
          <w:rFonts w:ascii="Arial" w:hAnsi="Arial" w:cs="Arial"/>
          <w:sz w:val="24"/>
        </w:rPr>
        <w:t xml:space="preserve">aprendizagem </w:t>
      </w:r>
      <w:r w:rsidR="0046461E">
        <w:rPr>
          <w:rFonts w:ascii="Arial" w:hAnsi="Arial" w:cs="Arial"/>
          <w:sz w:val="24"/>
        </w:rPr>
        <w:t>e a vivência realizada pelo aluno na construção dos jogos</w:t>
      </w:r>
      <w:r w:rsidR="0046461E" w:rsidRPr="001B3E71">
        <w:rPr>
          <w:rFonts w:ascii="Arial" w:hAnsi="Arial" w:cs="Arial"/>
          <w:sz w:val="24"/>
        </w:rPr>
        <w:t>, sob a ótica da neurociência cognitiva.</w:t>
      </w:r>
      <w:r w:rsidR="009656E2">
        <w:rPr>
          <w:rFonts w:ascii="Arial" w:hAnsi="Arial" w:cs="Arial"/>
          <w:sz w:val="24"/>
        </w:rPr>
        <w:t xml:space="preserve"> </w:t>
      </w:r>
      <w:r w:rsidR="009656E2">
        <w:rPr>
          <w:rFonts w:ascii="Arial" w:hAnsi="Arial" w:cs="Arial"/>
          <w:b/>
          <w:sz w:val="24"/>
        </w:rPr>
        <w:t xml:space="preserve">Métodos: </w:t>
      </w:r>
      <w:r w:rsidR="00E43597">
        <w:rPr>
          <w:rFonts w:ascii="Arial" w:hAnsi="Arial" w:cs="Arial"/>
          <w:sz w:val="24"/>
        </w:rPr>
        <w:t>a abordagem é de cunho qualitativo</w:t>
      </w:r>
      <w:r w:rsidR="00F52E11">
        <w:rPr>
          <w:rFonts w:ascii="Arial" w:hAnsi="Arial" w:cs="Arial"/>
          <w:sz w:val="24"/>
        </w:rPr>
        <w:t xml:space="preserve">, na qual se utilizou da entrevista </w:t>
      </w:r>
      <w:proofErr w:type="spellStart"/>
      <w:proofErr w:type="gramStart"/>
      <w:r w:rsidR="00F52E11">
        <w:rPr>
          <w:rFonts w:ascii="Arial" w:hAnsi="Arial" w:cs="Arial"/>
          <w:sz w:val="24"/>
        </w:rPr>
        <w:t>semi-estruturada</w:t>
      </w:r>
      <w:proofErr w:type="spellEnd"/>
      <w:proofErr w:type="gramEnd"/>
      <w:r w:rsidR="00E97209">
        <w:rPr>
          <w:rFonts w:ascii="Arial" w:hAnsi="Arial" w:cs="Arial"/>
          <w:sz w:val="24"/>
        </w:rPr>
        <w:t xml:space="preserve">, </w:t>
      </w:r>
      <w:r w:rsidR="00F52E11">
        <w:rPr>
          <w:rFonts w:ascii="Arial" w:hAnsi="Arial" w:cs="Arial"/>
          <w:sz w:val="24"/>
        </w:rPr>
        <w:t>por se tratar de investigação da</w:t>
      </w:r>
      <w:r w:rsidR="009656E2">
        <w:rPr>
          <w:rFonts w:ascii="Arial" w:hAnsi="Arial" w:cs="Arial"/>
          <w:sz w:val="24"/>
          <w:szCs w:val="24"/>
        </w:rPr>
        <w:t xml:space="preserve"> percepção dos graduandos em Psicologia em relação à construção de jogos</w:t>
      </w:r>
      <w:r w:rsidR="00E43597">
        <w:rPr>
          <w:rFonts w:ascii="Arial" w:hAnsi="Arial" w:cs="Arial"/>
          <w:sz w:val="24"/>
          <w:szCs w:val="24"/>
        </w:rPr>
        <w:t xml:space="preserve">. </w:t>
      </w:r>
      <w:r w:rsidR="003C78E8">
        <w:rPr>
          <w:rFonts w:ascii="Arial" w:hAnsi="Arial" w:cs="Arial"/>
          <w:sz w:val="24"/>
          <w:szCs w:val="24"/>
        </w:rPr>
        <w:t>Esta atividade</w:t>
      </w:r>
      <w:r w:rsidR="007D2179" w:rsidRPr="00DC2D07">
        <w:rPr>
          <w:rFonts w:ascii="Arial" w:hAnsi="Arial" w:cs="Arial"/>
          <w:sz w:val="24"/>
          <w:szCs w:val="24"/>
        </w:rPr>
        <w:t xml:space="preserve"> é desenvolvida no 2º período d</w:t>
      </w:r>
      <w:r w:rsidR="007D2179">
        <w:rPr>
          <w:rFonts w:ascii="Arial" w:hAnsi="Arial" w:cs="Arial"/>
          <w:sz w:val="24"/>
          <w:szCs w:val="24"/>
        </w:rPr>
        <w:t>este curso</w:t>
      </w:r>
      <w:r w:rsidR="00E97209">
        <w:rPr>
          <w:rFonts w:ascii="Arial" w:hAnsi="Arial" w:cs="Arial"/>
          <w:sz w:val="24"/>
          <w:szCs w:val="24"/>
        </w:rPr>
        <w:t>.</w:t>
      </w:r>
      <w:r w:rsidR="007D2179" w:rsidRPr="00DC2D07">
        <w:rPr>
          <w:rFonts w:ascii="Arial" w:hAnsi="Arial" w:cs="Arial"/>
          <w:sz w:val="24"/>
          <w:szCs w:val="24"/>
        </w:rPr>
        <w:t xml:space="preserve"> </w:t>
      </w:r>
      <w:r w:rsidR="007D2179">
        <w:rPr>
          <w:rFonts w:ascii="Arial" w:hAnsi="Arial" w:cs="Arial"/>
          <w:sz w:val="24"/>
          <w:szCs w:val="24"/>
        </w:rPr>
        <w:t>Optou-se pelo</w:t>
      </w:r>
      <w:r w:rsidR="007D2179" w:rsidRPr="00DC2D07">
        <w:rPr>
          <w:rFonts w:ascii="Arial" w:hAnsi="Arial" w:cs="Arial"/>
          <w:sz w:val="24"/>
          <w:szCs w:val="24"/>
        </w:rPr>
        <w:t xml:space="preserve"> 3º e </w:t>
      </w:r>
      <w:r w:rsidR="007D2179">
        <w:rPr>
          <w:rFonts w:ascii="Arial" w:hAnsi="Arial" w:cs="Arial"/>
          <w:sz w:val="24"/>
          <w:szCs w:val="24"/>
        </w:rPr>
        <w:t>7</w:t>
      </w:r>
      <w:r w:rsidR="007D2179" w:rsidRPr="00DC2D07">
        <w:rPr>
          <w:rFonts w:ascii="Arial" w:hAnsi="Arial" w:cs="Arial"/>
          <w:sz w:val="24"/>
          <w:szCs w:val="24"/>
        </w:rPr>
        <w:t>º períodos por poder comparar as informações da primeira turma com a última turma que executaram a atividade</w:t>
      </w:r>
      <w:r w:rsidR="007D2179">
        <w:rPr>
          <w:rFonts w:ascii="Arial" w:hAnsi="Arial" w:cs="Arial"/>
          <w:sz w:val="24"/>
          <w:szCs w:val="24"/>
        </w:rPr>
        <w:t xml:space="preserve">. </w:t>
      </w:r>
      <w:r w:rsidR="00992815">
        <w:rPr>
          <w:rFonts w:ascii="Arial" w:hAnsi="Arial" w:cs="Arial"/>
          <w:b/>
          <w:sz w:val="24"/>
          <w:szCs w:val="24"/>
        </w:rPr>
        <w:t xml:space="preserve">Resultados: </w:t>
      </w:r>
      <w:r w:rsidR="00992815">
        <w:rPr>
          <w:rFonts w:ascii="Arial" w:hAnsi="Arial" w:cs="Arial"/>
          <w:sz w:val="24"/>
          <w:szCs w:val="24"/>
        </w:rPr>
        <w:t xml:space="preserve">As análises parciais </w:t>
      </w:r>
      <w:r w:rsidR="00E97209">
        <w:rPr>
          <w:rFonts w:ascii="Arial" w:hAnsi="Arial" w:cs="Arial"/>
          <w:sz w:val="24"/>
          <w:szCs w:val="24"/>
        </w:rPr>
        <w:t>revelam</w:t>
      </w:r>
      <w:r w:rsidR="00992815">
        <w:rPr>
          <w:rFonts w:ascii="Arial" w:hAnsi="Arial" w:cs="Arial"/>
          <w:sz w:val="24"/>
          <w:szCs w:val="24"/>
        </w:rPr>
        <w:t xml:space="preserve"> que esta metodologia utilizada é bem aceita pel</w:t>
      </w:r>
      <w:r w:rsidR="00D22254">
        <w:rPr>
          <w:rFonts w:ascii="Arial" w:hAnsi="Arial" w:cs="Arial"/>
          <w:sz w:val="24"/>
          <w:szCs w:val="24"/>
        </w:rPr>
        <w:t>os alunos</w:t>
      </w:r>
      <w:r w:rsidR="00E97209">
        <w:rPr>
          <w:rFonts w:ascii="Arial" w:hAnsi="Arial" w:cs="Arial"/>
          <w:sz w:val="24"/>
          <w:szCs w:val="24"/>
        </w:rPr>
        <w:t>.</w:t>
      </w:r>
      <w:r w:rsidR="00D22254">
        <w:rPr>
          <w:rFonts w:ascii="Arial" w:hAnsi="Arial" w:cs="Arial"/>
          <w:sz w:val="24"/>
          <w:szCs w:val="24"/>
        </w:rPr>
        <w:t xml:space="preserve"> </w:t>
      </w:r>
      <w:r w:rsidR="00067DBD">
        <w:rPr>
          <w:rFonts w:ascii="Arial" w:hAnsi="Arial" w:cs="Arial"/>
          <w:sz w:val="24"/>
          <w:szCs w:val="24"/>
        </w:rPr>
        <w:t>R</w:t>
      </w:r>
      <w:r w:rsidR="00D22254">
        <w:rPr>
          <w:rFonts w:ascii="Arial" w:hAnsi="Arial" w:cs="Arial"/>
          <w:sz w:val="24"/>
          <w:szCs w:val="24"/>
        </w:rPr>
        <w:t>elata</w:t>
      </w:r>
      <w:r w:rsidR="00E97209">
        <w:rPr>
          <w:rFonts w:ascii="Arial" w:hAnsi="Arial" w:cs="Arial"/>
          <w:sz w:val="24"/>
          <w:szCs w:val="24"/>
        </w:rPr>
        <w:t>m</w:t>
      </w:r>
      <w:r w:rsidR="003C78E8">
        <w:rPr>
          <w:rFonts w:ascii="Arial" w:hAnsi="Arial" w:cs="Arial"/>
          <w:sz w:val="24"/>
          <w:szCs w:val="24"/>
        </w:rPr>
        <w:t xml:space="preserve"> ser</w:t>
      </w:r>
      <w:r w:rsidR="00D22254">
        <w:rPr>
          <w:rFonts w:ascii="Arial" w:hAnsi="Arial" w:cs="Arial"/>
          <w:sz w:val="24"/>
          <w:szCs w:val="24"/>
        </w:rPr>
        <w:t xml:space="preserve"> interessante</w:t>
      </w:r>
      <w:r w:rsidR="00E97209">
        <w:rPr>
          <w:rFonts w:ascii="Arial" w:hAnsi="Arial" w:cs="Arial"/>
          <w:sz w:val="24"/>
          <w:szCs w:val="24"/>
        </w:rPr>
        <w:t>,</w:t>
      </w:r>
      <w:r w:rsidR="00D22254">
        <w:rPr>
          <w:rFonts w:ascii="Arial" w:hAnsi="Arial" w:cs="Arial"/>
          <w:sz w:val="24"/>
          <w:szCs w:val="24"/>
        </w:rPr>
        <w:t xml:space="preserve"> diferente</w:t>
      </w:r>
      <w:r w:rsidR="00067DBD">
        <w:rPr>
          <w:rFonts w:ascii="Arial" w:hAnsi="Arial" w:cs="Arial"/>
          <w:sz w:val="24"/>
          <w:szCs w:val="24"/>
        </w:rPr>
        <w:t>,</w:t>
      </w:r>
      <w:r w:rsidR="00D22254">
        <w:rPr>
          <w:rFonts w:ascii="Arial" w:hAnsi="Arial" w:cs="Arial"/>
          <w:sz w:val="24"/>
          <w:szCs w:val="24"/>
        </w:rPr>
        <w:t xml:space="preserve"> </w:t>
      </w:r>
      <w:r w:rsidR="00E97209">
        <w:rPr>
          <w:rFonts w:ascii="Arial" w:hAnsi="Arial" w:cs="Arial"/>
          <w:sz w:val="24"/>
          <w:szCs w:val="24"/>
        </w:rPr>
        <w:t>que</w:t>
      </w:r>
      <w:r w:rsidR="00D22254">
        <w:rPr>
          <w:rFonts w:ascii="Arial" w:hAnsi="Arial" w:cs="Arial"/>
          <w:sz w:val="24"/>
          <w:szCs w:val="24"/>
        </w:rPr>
        <w:t xml:space="preserve"> </w:t>
      </w:r>
      <w:r w:rsidR="00E97209">
        <w:rPr>
          <w:rFonts w:ascii="Arial" w:hAnsi="Arial" w:cs="Arial"/>
          <w:sz w:val="24"/>
          <w:szCs w:val="24"/>
        </w:rPr>
        <w:t>proporciona saírem</w:t>
      </w:r>
      <w:r w:rsidR="00D22254">
        <w:rPr>
          <w:rFonts w:ascii="Arial" w:hAnsi="Arial" w:cs="Arial"/>
          <w:sz w:val="24"/>
          <w:szCs w:val="24"/>
        </w:rPr>
        <w:t xml:space="preserve"> da rotina de aulas </w:t>
      </w:r>
      <w:proofErr w:type="spellStart"/>
      <w:r w:rsidR="00D22254">
        <w:rPr>
          <w:rFonts w:ascii="Arial" w:hAnsi="Arial" w:cs="Arial"/>
          <w:sz w:val="24"/>
          <w:szCs w:val="24"/>
        </w:rPr>
        <w:t>expositas</w:t>
      </w:r>
      <w:proofErr w:type="spellEnd"/>
      <w:r w:rsidR="00067DBD">
        <w:rPr>
          <w:rFonts w:ascii="Arial" w:hAnsi="Arial" w:cs="Arial"/>
          <w:sz w:val="24"/>
          <w:szCs w:val="24"/>
        </w:rPr>
        <w:t xml:space="preserve"> e que auxilia</w:t>
      </w:r>
      <w:r w:rsidR="00D22254">
        <w:rPr>
          <w:rFonts w:ascii="Arial" w:hAnsi="Arial" w:cs="Arial"/>
          <w:sz w:val="24"/>
          <w:szCs w:val="24"/>
        </w:rPr>
        <w:t xml:space="preserve"> </w:t>
      </w:r>
      <w:r w:rsidR="00E97209">
        <w:rPr>
          <w:rFonts w:ascii="Arial" w:hAnsi="Arial" w:cs="Arial"/>
          <w:sz w:val="24"/>
          <w:szCs w:val="24"/>
        </w:rPr>
        <w:t>na</w:t>
      </w:r>
      <w:r w:rsidR="00D22254">
        <w:rPr>
          <w:rFonts w:ascii="Arial" w:hAnsi="Arial" w:cs="Arial"/>
          <w:sz w:val="24"/>
          <w:szCs w:val="24"/>
        </w:rPr>
        <w:t xml:space="preserve"> compreensão do c</w:t>
      </w:r>
      <w:r w:rsidR="00E97209">
        <w:rPr>
          <w:rFonts w:ascii="Arial" w:hAnsi="Arial" w:cs="Arial"/>
          <w:sz w:val="24"/>
          <w:szCs w:val="24"/>
        </w:rPr>
        <w:t>onhecimento de</w:t>
      </w:r>
      <w:r w:rsidR="00D22254">
        <w:rPr>
          <w:rFonts w:ascii="Arial" w:hAnsi="Arial" w:cs="Arial"/>
          <w:sz w:val="24"/>
          <w:szCs w:val="24"/>
        </w:rPr>
        <w:t xml:space="preserve"> Neurofisiologia, </w:t>
      </w:r>
      <w:r w:rsidR="00E97209">
        <w:rPr>
          <w:rFonts w:ascii="Arial" w:hAnsi="Arial" w:cs="Arial"/>
          <w:sz w:val="24"/>
          <w:szCs w:val="24"/>
        </w:rPr>
        <w:t>pois</w:t>
      </w:r>
      <w:r w:rsidR="00D22254">
        <w:rPr>
          <w:rFonts w:ascii="Arial" w:hAnsi="Arial" w:cs="Arial"/>
          <w:sz w:val="24"/>
          <w:szCs w:val="24"/>
        </w:rPr>
        <w:t xml:space="preserve"> necessitam rever e aprofundar seus conhecimentos.</w:t>
      </w:r>
      <w:r w:rsidR="003C78E8">
        <w:rPr>
          <w:rFonts w:ascii="Arial" w:hAnsi="Arial" w:cs="Arial"/>
          <w:sz w:val="24"/>
          <w:szCs w:val="24"/>
        </w:rPr>
        <w:t xml:space="preserve"> Pelas respostas obtidas até o presente, das 32 entrevistas realizadas, que configura mais de 50% dos alunos, utilizar-se-á o critério de saturação. </w:t>
      </w:r>
      <w:r w:rsidR="00504C10">
        <w:rPr>
          <w:rFonts w:ascii="Arial" w:hAnsi="Arial" w:cs="Arial"/>
          <w:b/>
          <w:sz w:val="24"/>
          <w:szCs w:val="24"/>
        </w:rPr>
        <w:t xml:space="preserve">Conclusões: </w:t>
      </w:r>
      <w:r w:rsidR="00504C10">
        <w:rPr>
          <w:rFonts w:ascii="Arial" w:hAnsi="Arial" w:cs="Arial"/>
          <w:sz w:val="24"/>
          <w:szCs w:val="24"/>
        </w:rPr>
        <w:t xml:space="preserve">A pesquisa em andamento demonstra que a técnica de construção de jogos caracteriza-se como uma metodologia ativa viável, a qual perpassa todas as etapas da taxonomia de Bloom, além de ser bem aceita por alunos de graduação em Ciências da Saúde, ao se envolverem para a sua realização, e assim ampliar o conhecimento do conteúdo explorado. </w:t>
      </w:r>
    </w:p>
    <w:p w:rsidR="00067DBD" w:rsidRDefault="00067DBD" w:rsidP="00E972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7DBD" w:rsidRDefault="00067DBD" w:rsidP="00E972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7DBD">
        <w:rPr>
          <w:rFonts w:ascii="Arial" w:hAnsi="Arial" w:cs="Arial"/>
          <w:b/>
          <w:sz w:val="24"/>
          <w:szCs w:val="24"/>
        </w:rPr>
        <w:lastRenderedPageBreak/>
        <w:t>Palavras-chave:</w:t>
      </w:r>
      <w:r>
        <w:rPr>
          <w:rFonts w:ascii="Arial" w:hAnsi="Arial" w:cs="Arial"/>
          <w:sz w:val="24"/>
          <w:szCs w:val="24"/>
        </w:rPr>
        <w:t xml:space="preserve"> Metodologias Ativas; Neurociência Cognitiva; Construção de Jogo;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Androgogia</w:t>
      </w:r>
      <w:proofErr w:type="spellEnd"/>
      <w:proofErr w:type="gramEnd"/>
    </w:p>
    <w:p w:rsidR="00B128D4" w:rsidRDefault="00B128D4" w:rsidP="00E972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7DBD" w:rsidRDefault="00067DBD" w:rsidP="00E972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7DBD" w:rsidRDefault="00067DBD" w:rsidP="00E972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067DBD" w:rsidRPr="00067DBD" w:rsidRDefault="00067DBD" w:rsidP="00E972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7DBD" w:rsidRPr="00A55CB0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CB0">
        <w:rPr>
          <w:rFonts w:ascii="Arial" w:hAnsi="Arial" w:cs="Arial"/>
          <w:sz w:val="24"/>
          <w:szCs w:val="24"/>
        </w:rPr>
        <w:t>ANASTACIOU, L. G. C.; ALVES, L. P. (</w:t>
      </w:r>
      <w:proofErr w:type="spellStart"/>
      <w:r w:rsidRPr="00A55CB0">
        <w:rPr>
          <w:rFonts w:ascii="Arial" w:hAnsi="Arial" w:cs="Arial"/>
          <w:sz w:val="24"/>
          <w:szCs w:val="24"/>
        </w:rPr>
        <w:t>orgs</w:t>
      </w:r>
      <w:proofErr w:type="spellEnd"/>
      <w:r w:rsidRPr="00A55CB0">
        <w:rPr>
          <w:rFonts w:ascii="Arial" w:hAnsi="Arial" w:cs="Arial"/>
          <w:sz w:val="24"/>
          <w:szCs w:val="24"/>
        </w:rPr>
        <w:t xml:space="preserve">.) </w:t>
      </w:r>
      <w:r w:rsidRPr="00A55CB0">
        <w:rPr>
          <w:rFonts w:ascii="Arial" w:hAnsi="Arial" w:cs="Arial"/>
          <w:b/>
          <w:sz w:val="24"/>
          <w:szCs w:val="24"/>
        </w:rPr>
        <w:t xml:space="preserve">Processos de </w:t>
      </w:r>
      <w:proofErr w:type="spellStart"/>
      <w:r w:rsidRPr="00A55CB0">
        <w:rPr>
          <w:rFonts w:ascii="Arial" w:hAnsi="Arial" w:cs="Arial"/>
          <w:b/>
          <w:sz w:val="24"/>
          <w:szCs w:val="24"/>
        </w:rPr>
        <w:t>Ensinagem</w:t>
      </w:r>
      <w:proofErr w:type="spellEnd"/>
      <w:r w:rsidRPr="00A55CB0">
        <w:rPr>
          <w:rFonts w:ascii="Arial" w:hAnsi="Arial" w:cs="Arial"/>
          <w:b/>
          <w:sz w:val="24"/>
          <w:szCs w:val="24"/>
        </w:rPr>
        <w:t xml:space="preserve"> na Universidade: </w:t>
      </w:r>
      <w:r w:rsidRPr="00A55CB0">
        <w:rPr>
          <w:rFonts w:ascii="Arial" w:hAnsi="Arial" w:cs="Arial"/>
          <w:sz w:val="24"/>
          <w:szCs w:val="24"/>
        </w:rPr>
        <w:t xml:space="preserve">pressupostos para as estratégias de trabalho em aula. </w:t>
      </w:r>
      <w:proofErr w:type="spellStart"/>
      <w:r w:rsidRPr="00A55CB0">
        <w:rPr>
          <w:rFonts w:ascii="Arial" w:hAnsi="Arial" w:cs="Arial"/>
          <w:sz w:val="24"/>
          <w:szCs w:val="24"/>
        </w:rPr>
        <w:t>Joinvile</w:t>
      </w:r>
      <w:proofErr w:type="spellEnd"/>
      <w:r w:rsidRPr="00A55CB0">
        <w:rPr>
          <w:rFonts w:ascii="Arial" w:hAnsi="Arial" w:cs="Arial"/>
          <w:sz w:val="24"/>
          <w:szCs w:val="24"/>
        </w:rPr>
        <w:t>: UNIVILLE, 2003.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7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Metodologia Ativa, Avaliação, </w:t>
      </w:r>
      <w:proofErr w:type="spellStart"/>
      <w:r>
        <w:rPr>
          <w:rFonts w:ascii="Arial" w:hAnsi="Arial" w:cs="Arial"/>
          <w:sz w:val="24"/>
          <w:szCs w:val="24"/>
        </w:rPr>
        <w:t>Metacognição</w:t>
      </w:r>
      <w:proofErr w:type="spellEnd"/>
      <w:r>
        <w:rPr>
          <w:rFonts w:ascii="Arial" w:hAnsi="Arial" w:cs="Arial"/>
          <w:sz w:val="24"/>
          <w:szCs w:val="24"/>
        </w:rPr>
        <w:t xml:space="preserve"> e Ignorância Perigosa: elementos para a reflexão na docência universitária, </w:t>
      </w:r>
      <w:r>
        <w:rPr>
          <w:rFonts w:ascii="Arial" w:hAnsi="Arial" w:cs="Arial"/>
          <w:b/>
          <w:sz w:val="24"/>
          <w:szCs w:val="24"/>
        </w:rPr>
        <w:t xml:space="preserve">Revista Espaço para a Saúde. </w:t>
      </w:r>
      <w:r>
        <w:rPr>
          <w:rFonts w:ascii="Arial" w:hAnsi="Arial" w:cs="Arial"/>
          <w:sz w:val="24"/>
          <w:szCs w:val="24"/>
        </w:rPr>
        <w:t xml:space="preserve">Londrina, v. 15, n.1,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2014, p. 19-34.</w:t>
      </w:r>
    </w:p>
    <w:p w:rsidR="00067DBD" w:rsidRPr="00350576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BARRETO, J. E. F.; SILVA, L. P. Sistema Límbico e as emoções – uma revisão anatômica. </w:t>
      </w:r>
      <w:r>
        <w:rPr>
          <w:rFonts w:ascii="Arial" w:hAnsi="Arial" w:cs="Arial"/>
          <w:b/>
          <w:color w:val="000000"/>
          <w:sz w:val="24"/>
        </w:rPr>
        <w:t xml:space="preserve">Revista Neurociências. </w:t>
      </w:r>
      <w:proofErr w:type="gramStart"/>
      <w:r>
        <w:rPr>
          <w:rFonts w:ascii="Arial" w:hAnsi="Arial" w:cs="Arial"/>
          <w:color w:val="000000"/>
          <w:sz w:val="24"/>
        </w:rPr>
        <w:t>v.</w:t>
      </w:r>
      <w:proofErr w:type="gramEnd"/>
      <w:r>
        <w:rPr>
          <w:rFonts w:ascii="Arial" w:hAnsi="Arial" w:cs="Arial"/>
          <w:color w:val="000000"/>
          <w:sz w:val="24"/>
        </w:rPr>
        <w:t xml:space="preserve">18, n. 3, p 386-394, 2010. </w:t>
      </w:r>
    </w:p>
    <w:p w:rsidR="00067DBD" w:rsidRPr="00DA3D91" w:rsidRDefault="00067DBD" w:rsidP="00067D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rPr>
          <w:rFonts w:ascii="Arial" w:hAnsi="Arial" w:cs="Arial"/>
          <w:color w:val="000000"/>
          <w:sz w:val="24"/>
        </w:rPr>
      </w:pPr>
    </w:p>
    <w:p w:rsidR="00067DBD" w:rsidRPr="00A53890" w:rsidRDefault="00067DBD" w:rsidP="00067D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rPr>
          <w:rFonts w:ascii="Arial" w:hAnsi="Arial" w:cs="Arial"/>
          <w:color w:val="000000"/>
          <w:sz w:val="24"/>
        </w:rPr>
      </w:pPr>
      <w:r w:rsidRPr="00A53890">
        <w:rPr>
          <w:rFonts w:ascii="Arial" w:hAnsi="Arial" w:cs="Arial"/>
          <w:color w:val="000000"/>
          <w:sz w:val="24"/>
        </w:rPr>
        <w:t xml:space="preserve">BARTOSZECK, A. B. Neurociência na educação. </w:t>
      </w:r>
      <w:r w:rsidRPr="00A53890">
        <w:rPr>
          <w:rFonts w:ascii="Arial" w:hAnsi="Arial" w:cs="Arial"/>
          <w:b/>
          <w:color w:val="000000"/>
          <w:sz w:val="24"/>
        </w:rPr>
        <w:t>Revista Científica Eletrônica da FIES</w:t>
      </w:r>
      <w:r w:rsidRPr="00A53890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Pr="00A53890">
        <w:rPr>
          <w:rFonts w:ascii="Arial" w:hAnsi="Arial" w:cs="Arial"/>
          <w:color w:val="000000"/>
          <w:sz w:val="24"/>
        </w:rPr>
        <w:t>v.</w:t>
      </w:r>
      <w:proofErr w:type="gramEnd"/>
      <w:r w:rsidRPr="00A53890">
        <w:rPr>
          <w:rFonts w:ascii="Arial" w:hAnsi="Arial" w:cs="Arial"/>
          <w:color w:val="000000"/>
          <w:sz w:val="24"/>
        </w:rPr>
        <w:t>1, n.1, p.1-6, 2008</w:t>
      </w:r>
    </w:p>
    <w:p w:rsidR="00067DBD" w:rsidRPr="00A55CB0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EB60D1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437D">
        <w:rPr>
          <w:rFonts w:ascii="Arial" w:hAnsi="Arial" w:cs="Arial"/>
          <w:sz w:val="24"/>
          <w:szCs w:val="24"/>
        </w:rPr>
        <w:t xml:space="preserve">BRASIL, Ministério da Educação. </w:t>
      </w:r>
      <w:r w:rsidRPr="00EB60D1">
        <w:rPr>
          <w:rFonts w:ascii="Arial" w:hAnsi="Arial" w:cs="Arial"/>
          <w:b/>
          <w:bCs/>
          <w:sz w:val="24"/>
          <w:szCs w:val="24"/>
        </w:rPr>
        <w:t xml:space="preserve">PARECER Nº: CNE/CES 583/2001. </w:t>
      </w:r>
      <w:r w:rsidRPr="00BD437D">
        <w:rPr>
          <w:rFonts w:ascii="Arial" w:hAnsi="Arial" w:cs="Arial"/>
          <w:sz w:val="24"/>
          <w:szCs w:val="24"/>
        </w:rPr>
        <w:t>Disponível em:</w:t>
      </w:r>
      <w:proofErr w:type="gramStart"/>
      <w:r w:rsidRPr="00BD437D">
        <w:rPr>
          <w:rFonts w:ascii="Arial" w:hAnsi="Arial" w:cs="Arial"/>
          <w:sz w:val="24"/>
          <w:szCs w:val="24"/>
        </w:rPr>
        <w:t xml:space="preserve">  </w:t>
      </w:r>
    </w:p>
    <w:p w:rsidR="00067DBD" w:rsidRPr="00EB60D1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437D">
        <w:rPr>
          <w:rFonts w:ascii="Arial" w:hAnsi="Arial" w:cs="Arial"/>
          <w:sz w:val="24"/>
          <w:szCs w:val="24"/>
        </w:rPr>
        <w:t>http://portal.mec.gov.br/cne/arquivos/pdf/CES0583.pdf .</w:t>
      </w:r>
      <w:proofErr w:type="gramEnd"/>
      <w:r w:rsidRPr="00BD437D">
        <w:rPr>
          <w:rFonts w:ascii="Arial" w:hAnsi="Arial" w:cs="Arial"/>
          <w:sz w:val="24"/>
          <w:szCs w:val="24"/>
        </w:rPr>
        <w:t xml:space="preserve"> Acesso em: </w:t>
      </w:r>
      <w:proofErr w:type="gramStart"/>
      <w:r w:rsidRPr="00BD437D">
        <w:rPr>
          <w:rFonts w:ascii="Arial" w:hAnsi="Arial" w:cs="Arial"/>
          <w:sz w:val="24"/>
          <w:szCs w:val="24"/>
        </w:rPr>
        <w:t>15.</w:t>
      </w:r>
      <w:proofErr w:type="gramEnd"/>
      <w:r w:rsidRPr="00BD437D">
        <w:rPr>
          <w:rFonts w:ascii="Arial" w:hAnsi="Arial" w:cs="Arial"/>
          <w:sz w:val="24"/>
          <w:szCs w:val="24"/>
        </w:rPr>
        <w:t>out.2016.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7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</w:t>
      </w:r>
      <w:r w:rsidRPr="00A55CB0">
        <w:rPr>
          <w:rFonts w:ascii="Arial" w:hAnsi="Arial" w:cs="Arial"/>
          <w:sz w:val="24"/>
          <w:szCs w:val="24"/>
        </w:rPr>
        <w:t>Ministério da Educação.</w:t>
      </w:r>
      <w:r>
        <w:rPr>
          <w:rFonts w:ascii="Arial" w:hAnsi="Arial" w:cs="Arial"/>
          <w:sz w:val="24"/>
          <w:szCs w:val="24"/>
        </w:rPr>
        <w:t xml:space="preserve"> </w:t>
      </w:r>
      <w:r w:rsidRPr="009945CB">
        <w:rPr>
          <w:rFonts w:ascii="Arial" w:hAnsi="Arial" w:cs="Arial"/>
          <w:b/>
          <w:sz w:val="24"/>
          <w:szCs w:val="24"/>
        </w:rPr>
        <w:t>Diretrizes Curriculares Nacionais</w:t>
      </w:r>
      <w:r>
        <w:rPr>
          <w:rFonts w:ascii="Arial" w:hAnsi="Arial" w:cs="Arial"/>
          <w:sz w:val="24"/>
          <w:szCs w:val="24"/>
        </w:rPr>
        <w:t xml:space="preserve"> – Cursos de Graduação. Disponível em: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945CB">
        <w:rPr>
          <w:rFonts w:ascii="Arial" w:hAnsi="Arial" w:cs="Arial"/>
          <w:sz w:val="24"/>
          <w:szCs w:val="24"/>
        </w:rPr>
        <w:t>http://portal.mec.gov.br/index.php?</w:t>
      </w:r>
      <w:proofErr w:type="gramStart"/>
      <w:r w:rsidRPr="009945CB">
        <w:rPr>
          <w:rFonts w:ascii="Arial" w:hAnsi="Arial" w:cs="Arial"/>
          <w:sz w:val="24"/>
          <w:szCs w:val="24"/>
        </w:rPr>
        <w:t>option</w:t>
      </w:r>
      <w:proofErr w:type="gramEnd"/>
      <w:r w:rsidRPr="009945CB">
        <w:rPr>
          <w:rFonts w:ascii="Arial" w:hAnsi="Arial" w:cs="Arial"/>
          <w:sz w:val="24"/>
          <w:szCs w:val="24"/>
        </w:rPr>
        <w:t>=com_content&amp;view=article&amp;id=12991</w:t>
      </w:r>
      <w:r>
        <w:rPr>
          <w:rFonts w:ascii="Arial" w:hAnsi="Arial" w:cs="Arial"/>
          <w:sz w:val="24"/>
          <w:szCs w:val="24"/>
        </w:rPr>
        <w:t xml:space="preserve">. Acesso em: </w:t>
      </w:r>
      <w:proofErr w:type="gramStart"/>
      <w:r>
        <w:rPr>
          <w:rFonts w:ascii="Arial" w:hAnsi="Arial" w:cs="Arial"/>
          <w:sz w:val="24"/>
          <w:szCs w:val="24"/>
        </w:rPr>
        <w:t>15.</w:t>
      </w:r>
      <w:proofErr w:type="gramEnd"/>
      <w:r>
        <w:rPr>
          <w:rFonts w:ascii="Arial" w:hAnsi="Arial" w:cs="Arial"/>
          <w:sz w:val="24"/>
          <w:szCs w:val="24"/>
        </w:rPr>
        <w:t>out.2016.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667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</w:t>
      </w:r>
      <w:r w:rsidRPr="00A55CB0">
        <w:rPr>
          <w:rFonts w:ascii="Arial" w:hAnsi="Arial" w:cs="Arial"/>
          <w:sz w:val="24"/>
          <w:szCs w:val="24"/>
        </w:rPr>
        <w:t>Ministério da Educação.</w:t>
      </w:r>
      <w:r>
        <w:rPr>
          <w:rFonts w:ascii="Arial" w:hAnsi="Arial" w:cs="Arial"/>
          <w:sz w:val="24"/>
          <w:szCs w:val="24"/>
        </w:rPr>
        <w:t xml:space="preserve"> </w:t>
      </w:r>
      <w:r w:rsidRPr="00553AD4">
        <w:rPr>
          <w:rFonts w:ascii="Arial" w:hAnsi="Arial" w:cs="Arial"/>
          <w:b/>
          <w:sz w:val="24"/>
          <w:szCs w:val="24"/>
        </w:rPr>
        <w:t>R</w:t>
      </w:r>
      <w:r w:rsidRPr="00553A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esolução nº 5, de 15 de março de 2011. </w:t>
      </w:r>
      <w:r>
        <w:rPr>
          <w:rFonts w:ascii="Arial" w:eastAsia="Times New Roman" w:hAnsi="Arial" w:cs="Arial"/>
          <w:sz w:val="24"/>
          <w:szCs w:val="24"/>
          <w:lang w:eastAsia="pt-BR"/>
        </w:rPr>
        <w:t>Disponível em:</w:t>
      </w:r>
    </w:p>
    <w:p w:rsidR="00067DBD" w:rsidRDefault="00067DBD" w:rsidP="00067D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53AD4">
        <w:rPr>
          <w:rFonts w:ascii="Arial" w:hAnsi="Arial" w:cs="Arial"/>
          <w:sz w:val="24"/>
          <w:szCs w:val="24"/>
        </w:rPr>
        <w:t>http://portal.mec.gov.br/index.</w:t>
      </w:r>
      <w:proofErr w:type="gramEnd"/>
      <w:r w:rsidRPr="00553AD4">
        <w:rPr>
          <w:rFonts w:ascii="Arial" w:hAnsi="Arial" w:cs="Arial"/>
          <w:sz w:val="24"/>
          <w:szCs w:val="24"/>
        </w:rPr>
        <w:t>php?</w:t>
      </w:r>
      <w:proofErr w:type="gramStart"/>
      <w:r w:rsidRPr="00553AD4">
        <w:rPr>
          <w:rFonts w:ascii="Arial" w:hAnsi="Arial" w:cs="Arial"/>
          <w:sz w:val="24"/>
          <w:szCs w:val="24"/>
        </w:rPr>
        <w:t>option</w:t>
      </w:r>
      <w:proofErr w:type="gramEnd"/>
      <w:r w:rsidRPr="00553AD4">
        <w:rPr>
          <w:rFonts w:ascii="Arial" w:hAnsi="Arial" w:cs="Arial"/>
          <w:sz w:val="24"/>
          <w:szCs w:val="24"/>
        </w:rPr>
        <w:t>=com_docman&amp;view=download&amp;alias=7692-rces005-11-pdf&amp;category_slug=marco-2011-pdf&amp;Itemid=30192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Acesso em: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.nov.2016.</w:t>
      </w:r>
    </w:p>
    <w:p w:rsidR="00067DBD" w:rsidRDefault="00067DBD" w:rsidP="00067D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7B1DCA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441E">
        <w:rPr>
          <w:rFonts w:ascii="Arial" w:hAnsi="Arial" w:cs="Arial"/>
          <w:sz w:val="24"/>
          <w:szCs w:val="24"/>
        </w:rPr>
        <w:t>BRASIL, Ministério da Saúde. Comissão Nacional de Ética em Pesquisa.</w:t>
      </w:r>
    </w:p>
    <w:p w:rsidR="00067DBD" w:rsidRPr="007B1DCA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DCA">
        <w:rPr>
          <w:rFonts w:ascii="Arial" w:hAnsi="Arial" w:cs="Arial"/>
          <w:sz w:val="24"/>
          <w:szCs w:val="24"/>
        </w:rPr>
        <w:t>Conselho Nacional de Saúde (BR). Normas regulamentadoras de pesquisa</w:t>
      </w:r>
    </w:p>
    <w:p w:rsidR="00067DBD" w:rsidRPr="007B1DCA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B1DCA">
        <w:rPr>
          <w:rFonts w:ascii="Arial" w:hAnsi="Arial" w:cs="Arial"/>
          <w:sz w:val="24"/>
          <w:szCs w:val="24"/>
        </w:rPr>
        <w:t>envolvendo</w:t>
      </w:r>
      <w:proofErr w:type="gramEnd"/>
      <w:r w:rsidRPr="007B1DCA">
        <w:rPr>
          <w:rFonts w:ascii="Arial" w:hAnsi="Arial" w:cs="Arial"/>
          <w:sz w:val="24"/>
          <w:szCs w:val="24"/>
        </w:rPr>
        <w:t xml:space="preserve"> seres humanos. </w:t>
      </w:r>
      <w:r w:rsidRPr="00EB60D1">
        <w:rPr>
          <w:rFonts w:ascii="Arial" w:hAnsi="Arial" w:cs="Arial"/>
          <w:b/>
          <w:sz w:val="24"/>
          <w:szCs w:val="24"/>
        </w:rPr>
        <w:t>Resolução n. 466/12 – CNS</w:t>
      </w:r>
      <w:r w:rsidRPr="007B1DCA">
        <w:rPr>
          <w:rFonts w:ascii="Arial" w:hAnsi="Arial" w:cs="Arial"/>
          <w:sz w:val="24"/>
          <w:szCs w:val="24"/>
        </w:rPr>
        <w:t xml:space="preserve">. Brasília, DF, </w:t>
      </w:r>
      <w:r>
        <w:rPr>
          <w:rFonts w:ascii="Arial" w:hAnsi="Arial" w:cs="Arial"/>
          <w:sz w:val="24"/>
          <w:szCs w:val="24"/>
        </w:rPr>
        <w:t>2012</w:t>
      </w:r>
      <w:r w:rsidRPr="007B1DCA">
        <w:rPr>
          <w:rFonts w:ascii="Arial" w:hAnsi="Arial" w:cs="Arial"/>
          <w:sz w:val="24"/>
          <w:szCs w:val="24"/>
        </w:rPr>
        <w:t>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CARABETTA, V. Jr.; </w:t>
      </w:r>
      <w:proofErr w:type="gramStart"/>
      <w:r>
        <w:rPr>
          <w:rFonts w:ascii="Arial" w:hAnsi="Arial" w:cs="Arial"/>
          <w:sz w:val="24"/>
          <w:szCs w:val="24"/>
        </w:rPr>
        <w:t>BRITO,</w:t>
      </w:r>
      <w:proofErr w:type="gramEnd"/>
      <w:r>
        <w:rPr>
          <w:rFonts w:ascii="Arial" w:hAnsi="Arial" w:cs="Arial"/>
          <w:sz w:val="24"/>
          <w:szCs w:val="24"/>
        </w:rPr>
        <w:t xml:space="preserve"> C. A. F. Bases Introdutórias de Iniciação Científica em Saúde na escola do método de pesquisa. </w:t>
      </w:r>
      <w:r>
        <w:rPr>
          <w:rFonts w:ascii="Arial" w:hAnsi="Arial" w:cs="Arial"/>
          <w:b/>
          <w:sz w:val="24"/>
          <w:szCs w:val="24"/>
        </w:rPr>
        <w:t xml:space="preserve">Revista Brasileira de Ciências em Saúde. </w:t>
      </w:r>
      <w:r>
        <w:rPr>
          <w:rFonts w:ascii="Arial" w:hAnsi="Arial" w:cs="Arial"/>
          <w:sz w:val="24"/>
          <w:szCs w:val="24"/>
        </w:rPr>
        <w:t xml:space="preserve">Ano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, nº 29, p. 64-72,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/set, 2011. 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996B7A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CYRINO, E. G.; TORALLES-PEREIRA, M. M. </w:t>
      </w:r>
      <w:r w:rsidRPr="00996B7A">
        <w:rPr>
          <w:rFonts w:ascii="Arial" w:hAnsi="Arial" w:cs="Arial"/>
          <w:sz w:val="24"/>
        </w:rPr>
        <w:t xml:space="preserve">Trabalhando com estratégias de ensino-aprendizado por descoberta na área da saúde: a problematização e a </w:t>
      </w:r>
      <w:r w:rsidRPr="00996B7A">
        <w:rPr>
          <w:rFonts w:ascii="Arial" w:hAnsi="Arial" w:cs="Arial"/>
          <w:sz w:val="24"/>
        </w:rPr>
        <w:lastRenderedPageBreak/>
        <w:t xml:space="preserve">aprendizagem baseada em problemas. </w:t>
      </w:r>
      <w:r w:rsidRPr="00996B7A">
        <w:rPr>
          <w:rFonts w:ascii="Arial" w:hAnsi="Arial" w:cs="Arial"/>
          <w:b/>
          <w:sz w:val="24"/>
        </w:rPr>
        <w:t>Caderno de Saúde Pública</w:t>
      </w:r>
      <w:r w:rsidRPr="00996B7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996B7A">
        <w:rPr>
          <w:rFonts w:ascii="Arial" w:hAnsi="Arial" w:cs="Arial"/>
          <w:sz w:val="24"/>
        </w:rPr>
        <w:t>Rio de Janeiro</w:t>
      </w:r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v.</w:t>
      </w:r>
      <w:proofErr w:type="gramEnd"/>
      <w:r>
        <w:rPr>
          <w:rFonts w:ascii="Arial" w:hAnsi="Arial" w:cs="Arial"/>
          <w:sz w:val="24"/>
        </w:rPr>
        <w:t xml:space="preserve"> 20, n. 3,</w:t>
      </w:r>
      <w:r w:rsidRPr="00996B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p. 780-788, </w:t>
      </w:r>
      <w:proofErr w:type="spellStart"/>
      <w:r>
        <w:rPr>
          <w:rFonts w:ascii="Arial" w:hAnsi="Arial" w:cs="Arial"/>
          <w:sz w:val="24"/>
        </w:rPr>
        <w:t>mai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jun</w:t>
      </w:r>
      <w:proofErr w:type="spellEnd"/>
      <w:r>
        <w:rPr>
          <w:rFonts w:ascii="Arial" w:hAnsi="Arial" w:cs="Arial"/>
          <w:sz w:val="24"/>
        </w:rPr>
        <w:t>, 2004.</w:t>
      </w:r>
    </w:p>
    <w:p w:rsidR="00067DBD" w:rsidRPr="00F40639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9E5AC8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DEMO, P. </w:t>
      </w:r>
      <w:r>
        <w:rPr>
          <w:rFonts w:ascii="Arial" w:hAnsi="Arial" w:cs="Arial"/>
          <w:b/>
          <w:sz w:val="24"/>
          <w:szCs w:val="24"/>
        </w:rPr>
        <w:t>ABC:</w:t>
      </w:r>
      <w:r>
        <w:rPr>
          <w:rFonts w:ascii="Arial" w:hAnsi="Arial" w:cs="Arial"/>
          <w:sz w:val="24"/>
          <w:szCs w:val="24"/>
        </w:rPr>
        <w:t xml:space="preserve"> Iniciação à competência reconstrutiva do professor básico. Campinas: Papirus, 1995.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7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Conhecimento moderno: </w:t>
      </w:r>
      <w:r>
        <w:rPr>
          <w:rFonts w:ascii="Arial" w:hAnsi="Arial" w:cs="Arial"/>
          <w:sz w:val="24"/>
          <w:szCs w:val="24"/>
        </w:rPr>
        <w:t>sobre ética e intervenção do conhecimento. Petrópolis: Vozes, 1997.</w:t>
      </w:r>
    </w:p>
    <w:p w:rsidR="00067DBD" w:rsidRPr="00996B7A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7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Professor do futuro e reconstrução do conhecimento. </w:t>
      </w:r>
      <w:r>
        <w:rPr>
          <w:rFonts w:ascii="Arial" w:hAnsi="Arial" w:cs="Arial"/>
          <w:sz w:val="24"/>
          <w:szCs w:val="24"/>
        </w:rPr>
        <w:t>Petrópolis: Vozes, 2004.</w:t>
      </w:r>
    </w:p>
    <w:p w:rsidR="00067DBD" w:rsidRPr="00F57177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7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Educar pela pesquisa. </w:t>
      </w:r>
      <w:proofErr w:type="gramStart"/>
      <w:r>
        <w:rPr>
          <w:rFonts w:ascii="Arial" w:hAnsi="Arial" w:cs="Arial"/>
          <w:sz w:val="24"/>
          <w:szCs w:val="24"/>
        </w:rPr>
        <w:t>8ª.</w:t>
      </w:r>
      <w:proofErr w:type="gramEnd"/>
      <w:r>
        <w:rPr>
          <w:rFonts w:ascii="Arial" w:hAnsi="Arial" w:cs="Arial"/>
          <w:sz w:val="24"/>
          <w:szCs w:val="24"/>
        </w:rPr>
        <w:t>ed. São Paulo: Autores Associados, 2007.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E55130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667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Universidade, aprendizagem e avaliação: </w:t>
      </w:r>
      <w:r>
        <w:rPr>
          <w:rFonts w:ascii="Arial" w:hAnsi="Arial" w:cs="Arial"/>
          <w:sz w:val="24"/>
          <w:szCs w:val="24"/>
        </w:rPr>
        <w:t xml:space="preserve">horizontes reconstrutivos. </w:t>
      </w:r>
      <w:r w:rsidRPr="00E55130">
        <w:rPr>
          <w:rFonts w:ascii="Arial" w:hAnsi="Arial" w:cs="Arial"/>
          <w:sz w:val="24"/>
          <w:szCs w:val="24"/>
          <w:lang w:val="en-US"/>
        </w:rPr>
        <w:t xml:space="preserve">3ª.ed. </w:t>
      </w:r>
      <w:smartTag w:uri="urn:schemas-microsoft-com:office:smarttags" w:element="City">
        <w:smartTag w:uri="urn:schemas-microsoft-com:office:smarttags" w:element="place">
          <w:r w:rsidRPr="00E55130">
            <w:rPr>
              <w:rFonts w:ascii="Arial" w:hAnsi="Arial" w:cs="Arial"/>
              <w:sz w:val="24"/>
              <w:szCs w:val="24"/>
              <w:lang w:val="en-US"/>
            </w:rPr>
            <w:t>Porto Alegre</w:t>
          </w:r>
        </w:smartTag>
      </w:smartTag>
      <w:r w:rsidRPr="00E5513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E55130">
        <w:rPr>
          <w:rFonts w:ascii="Arial" w:hAnsi="Arial" w:cs="Arial"/>
          <w:sz w:val="24"/>
          <w:szCs w:val="24"/>
          <w:lang w:val="en-US"/>
        </w:rPr>
        <w:t>Mediação</w:t>
      </w:r>
      <w:proofErr w:type="spellEnd"/>
      <w:r w:rsidRPr="00E55130">
        <w:rPr>
          <w:rFonts w:ascii="Arial" w:hAnsi="Arial" w:cs="Arial"/>
          <w:sz w:val="24"/>
          <w:szCs w:val="24"/>
          <w:lang w:val="en-US"/>
        </w:rPr>
        <w:t>, 2008.</w:t>
      </w:r>
    </w:p>
    <w:p w:rsidR="00067DBD" w:rsidRPr="00E55130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proofErr w:type="gramStart"/>
      <w:r>
        <w:rPr>
          <w:rFonts w:ascii="Arial" w:hAnsi="Arial" w:cs="Arial"/>
          <w:sz w:val="24"/>
          <w:szCs w:val="16"/>
          <w:lang w:val="en-US"/>
        </w:rPr>
        <w:t>DENT,</w:t>
      </w:r>
      <w:r w:rsidRPr="000159C4">
        <w:rPr>
          <w:rFonts w:ascii="Arial" w:hAnsi="Arial" w:cs="Arial"/>
          <w:sz w:val="24"/>
          <w:szCs w:val="16"/>
          <w:lang w:val="en-US"/>
        </w:rPr>
        <w:t xml:space="preserve"> J</w:t>
      </w:r>
      <w:r>
        <w:rPr>
          <w:rFonts w:ascii="Arial" w:hAnsi="Arial" w:cs="Arial"/>
          <w:sz w:val="24"/>
          <w:szCs w:val="16"/>
          <w:lang w:val="en-US"/>
        </w:rPr>
        <w:t>.</w:t>
      </w:r>
      <w:r w:rsidRPr="000159C4">
        <w:rPr>
          <w:rFonts w:ascii="Arial" w:hAnsi="Arial" w:cs="Arial"/>
          <w:sz w:val="24"/>
          <w:szCs w:val="16"/>
          <w:lang w:val="en-US"/>
        </w:rPr>
        <w:t xml:space="preserve">A. </w:t>
      </w:r>
      <w:r w:rsidRPr="00447D88">
        <w:rPr>
          <w:rFonts w:ascii="Arial" w:hAnsi="Arial" w:cs="Arial"/>
          <w:b/>
          <w:sz w:val="24"/>
          <w:szCs w:val="16"/>
          <w:lang w:val="en-US"/>
        </w:rPr>
        <w:t>Teaching and learning medicine.</w:t>
      </w:r>
      <w:proofErr w:type="gramEnd"/>
      <w:r w:rsidRPr="00447D88">
        <w:rPr>
          <w:rFonts w:ascii="Arial" w:hAnsi="Arial" w:cs="Arial"/>
          <w:b/>
          <w:sz w:val="24"/>
          <w:szCs w:val="16"/>
          <w:lang w:val="en-US"/>
        </w:rPr>
        <w:t xml:space="preserve"> In: A practical </w:t>
      </w:r>
      <w:proofErr w:type="gramStart"/>
      <w:r w:rsidRPr="00447D88">
        <w:rPr>
          <w:rFonts w:ascii="Arial" w:hAnsi="Arial" w:cs="Arial"/>
          <w:b/>
          <w:sz w:val="24"/>
          <w:szCs w:val="16"/>
          <w:lang w:val="en-US"/>
        </w:rPr>
        <w:t>guide  for</w:t>
      </w:r>
      <w:proofErr w:type="gramEnd"/>
      <w:r w:rsidRPr="00447D88">
        <w:rPr>
          <w:rFonts w:ascii="Arial" w:hAnsi="Arial" w:cs="Arial"/>
          <w:b/>
          <w:sz w:val="24"/>
          <w:szCs w:val="16"/>
          <w:lang w:val="en-US"/>
        </w:rPr>
        <w:t xml:space="preserve"> medical teachers.</w:t>
      </w:r>
      <w:r w:rsidRPr="000159C4">
        <w:rPr>
          <w:rFonts w:ascii="Arial" w:hAnsi="Arial" w:cs="Arial"/>
          <w:sz w:val="24"/>
          <w:szCs w:val="16"/>
          <w:lang w:val="en-US"/>
        </w:rPr>
        <w:t xml:space="preserve"> </w:t>
      </w:r>
      <w:proofErr w:type="spellStart"/>
      <w:r w:rsidRPr="00447D88">
        <w:rPr>
          <w:rFonts w:ascii="Arial" w:hAnsi="Arial" w:cs="Arial"/>
          <w:sz w:val="24"/>
          <w:szCs w:val="16"/>
        </w:rPr>
        <w:t>Dent</w:t>
      </w:r>
      <w:proofErr w:type="spellEnd"/>
      <w:r w:rsidRPr="00447D88">
        <w:rPr>
          <w:rFonts w:ascii="Arial" w:hAnsi="Arial" w:cs="Arial"/>
          <w:sz w:val="24"/>
          <w:szCs w:val="16"/>
        </w:rPr>
        <w:t xml:space="preserve"> JA, </w:t>
      </w:r>
      <w:proofErr w:type="spellStart"/>
      <w:r w:rsidRPr="00447D88">
        <w:rPr>
          <w:rFonts w:ascii="Arial" w:hAnsi="Arial" w:cs="Arial"/>
          <w:sz w:val="24"/>
          <w:szCs w:val="16"/>
        </w:rPr>
        <w:t>Harden</w:t>
      </w:r>
      <w:proofErr w:type="spellEnd"/>
      <w:r w:rsidRPr="00447D88">
        <w:rPr>
          <w:rFonts w:ascii="Arial" w:hAnsi="Arial" w:cs="Arial"/>
          <w:sz w:val="24"/>
          <w:szCs w:val="16"/>
        </w:rPr>
        <w:t xml:space="preserve"> RM, </w:t>
      </w:r>
      <w:proofErr w:type="spellStart"/>
      <w:r w:rsidRPr="00447D88">
        <w:rPr>
          <w:rFonts w:ascii="Arial" w:hAnsi="Arial" w:cs="Arial"/>
          <w:sz w:val="24"/>
          <w:szCs w:val="16"/>
        </w:rPr>
        <w:t>editors</w:t>
      </w:r>
      <w:proofErr w:type="spellEnd"/>
      <w:r w:rsidRPr="00447D88">
        <w:rPr>
          <w:rFonts w:ascii="Arial" w:hAnsi="Arial" w:cs="Arial"/>
          <w:sz w:val="24"/>
          <w:szCs w:val="16"/>
        </w:rPr>
        <w:t>. 2001. D</w:t>
      </w:r>
      <w:r>
        <w:rPr>
          <w:rFonts w:ascii="Arial" w:hAnsi="Arial" w:cs="Arial"/>
          <w:sz w:val="24"/>
          <w:szCs w:val="16"/>
        </w:rPr>
        <w:t xml:space="preserve">isponível em: </w:t>
      </w:r>
      <w:r w:rsidRPr="00447D88">
        <w:rPr>
          <w:rFonts w:ascii="Arial" w:hAnsi="Arial" w:cs="Arial"/>
          <w:sz w:val="24"/>
          <w:szCs w:val="16"/>
        </w:rPr>
        <w:t>http://vietnhim.com/nhacpho/nep/book/092-APracticalGuideForMedicalTeachers.pdf</w:t>
      </w:r>
    </w:p>
    <w:p w:rsidR="00067DBD" w:rsidRPr="00447D88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Acessado em: 20/08/2016.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2023B6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GARDNER, H. </w:t>
      </w:r>
      <w:r>
        <w:rPr>
          <w:rFonts w:ascii="Arial" w:hAnsi="Arial" w:cs="Arial"/>
          <w:b/>
          <w:sz w:val="24"/>
          <w:szCs w:val="24"/>
        </w:rPr>
        <w:t>Inteligências Múltiplas:</w:t>
      </w:r>
      <w:r>
        <w:rPr>
          <w:rFonts w:ascii="Arial" w:hAnsi="Arial" w:cs="Arial"/>
          <w:sz w:val="24"/>
          <w:szCs w:val="24"/>
        </w:rPr>
        <w:t xml:space="preserve"> a teoria na prática. Porto Alegre: Artes Médicas, 1995.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114">
        <w:rPr>
          <w:rFonts w:ascii="Arial" w:hAnsi="Arial" w:cs="Arial"/>
          <w:sz w:val="24"/>
          <w:szCs w:val="24"/>
        </w:rPr>
        <w:t xml:space="preserve">GARDNER, L. P.; HIATT, J. L. </w:t>
      </w:r>
      <w:r w:rsidRPr="004F1114">
        <w:rPr>
          <w:rFonts w:ascii="Arial" w:hAnsi="Arial" w:cs="Arial"/>
          <w:b/>
          <w:sz w:val="24"/>
          <w:szCs w:val="24"/>
        </w:rPr>
        <w:t>Tratado de Histologia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em cores. </w:t>
      </w:r>
      <w:proofErr w:type="gramStart"/>
      <w:r>
        <w:rPr>
          <w:rFonts w:ascii="Arial" w:hAnsi="Arial" w:cs="Arial"/>
          <w:sz w:val="24"/>
          <w:szCs w:val="24"/>
        </w:rPr>
        <w:t>2ª.</w:t>
      </w:r>
      <w:proofErr w:type="gramEnd"/>
      <w:r>
        <w:rPr>
          <w:rFonts w:ascii="Arial" w:hAnsi="Arial" w:cs="Arial"/>
          <w:sz w:val="24"/>
          <w:szCs w:val="24"/>
        </w:rPr>
        <w:t>ed. Rio de Janeiro: Editora Guanabara Koogan S.A, 2003.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DD2825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GIL, A. C. </w:t>
      </w:r>
      <w:r>
        <w:rPr>
          <w:rFonts w:ascii="Arial" w:hAnsi="Arial" w:cs="Arial"/>
          <w:b/>
          <w:sz w:val="24"/>
          <w:szCs w:val="24"/>
        </w:rPr>
        <w:t>Como elaborar Projetos de Pesquisa.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4ª.</w:t>
      </w:r>
      <w:proofErr w:type="gramEnd"/>
      <w:r>
        <w:rPr>
          <w:rFonts w:ascii="Arial" w:hAnsi="Arial" w:cs="Arial"/>
          <w:sz w:val="24"/>
          <w:szCs w:val="24"/>
        </w:rPr>
        <w:t>ed. São Paulo: Atlas, 2008.</w:t>
      </w:r>
    </w:p>
    <w:p w:rsidR="00067DBD" w:rsidRPr="004F1114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114">
        <w:rPr>
          <w:rFonts w:ascii="Arial" w:hAnsi="Arial" w:cs="Arial"/>
          <w:sz w:val="24"/>
          <w:szCs w:val="24"/>
        </w:rPr>
        <w:t xml:space="preserve">GUYTON, A. C.; HALL, J. E. </w:t>
      </w:r>
      <w:r w:rsidRPr="004F1114">
        <w:rPr>
          <w:rFonts w:ascii="Arial" w:hAnsi="Arial" w:cs="Arial"/>
          <w:b/>
          <w:sz w:val="24"/>
          <w:szCs w:val="24"/>
        </w:rPr>
        <w:t>Tratado de Fisiologia M</w:t>
      </w:r>
      <w:r>
        <w:rPr>
          <w:rFonts w:ascii="Arial" w:hAnsi="Arial" w:cs="Arial"/>
          <w:b/>
          <w:sz w:val="24"/>
          <w:szCs w:val="24"/>
        </w:rPr>
        <w:t xml:space="preserve">édica. </w:t>
      </w:r>
      <w:proofErr w:type="gramStart"/>
      <w:r>
        <w:rPr>
          <w:rFonts w:ascii="Arial" w:hAnsi="Arial" w:cs="Arial"/>
          <w:sz w:val="24"/>
          <w:szCs w:val="24"/>
        </w:rPr>
        <w:t>11ª.</w:t>
      </w:r>
      <w:proofErr w:type="gramEnd"/>
      <w:r>
        <w:rPr>
          <w:rFonts w:ascii="Arial" w:hAnsi="Arial" w:cs="Arial"/>
          <w:sz w:val="24"/>
          <w:szCs w:val="24"/>
        </w:rPr>
        <w:t xml:space="preserve">ed. Rio de Janeiro: </w:t>
      </w:r>
      <w:proofErr w:type="spellStart"/>
      <w:r>
        <w:rPr>
          <w:rFonts w:ascii="Arial" w:hAnsi="Arial" w:cs="Arial"/>
          <w:sz w:val="24"/>
          <w:szCs w:val="24"/>
        </w:rPr>
        <w:t>Elsevier</w:t>
      </w:r>
      <w:proofErr w:type="spellEnd"/>
      <w:r>
        <w:rPr>
          <w:rFonts w:ascii="Arial" w:hAnsi="Arial" w:cs="Arial"/>
          <w:sz w:val="24"/>
          <w:szCs w:val="24"/>
        </w:rPr>
        <w:t>, 2006.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E55130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16"/>
          <w:lang w:val="en-US"/>
        </w:rPr>
        <w:t>HARDEN,</w:t>
      </w:r>
      <w:r w:rsidRPr="00447D88">
        <w:rPr>
          <w:rFonts w:ascii="Arial" w:hAnsi="Arial" w:cs="Arial"/>
          <w:sz w:val="24"/>
          <w:szCs w:val="16"/>
          <w:lang w:val="en-US"/>
        </w:rPr>
        <w:t xml:space="preserve"> R</w:t>
      </w:r>
      <w:r>
        <w:rPr>
          <w:rFonts w:ascii="Arial" w:hAnsi="Arial" w:cs="Arial"/>
          <w:sz w:val="24"/>
          <w:szCs w:val="16"/>
          <w:lang w:val="en-US"/>
        </w:rPr>
        <w:t>.</w:t>
      </w:r>
      <w:r w:rsidRPr="00447D88">
        <w:rPr>
          <w:rFonts w:ascii="Arial" w:hAnsi="Arial" w:cs="Arial"/>
          <w:sz w:val="24"/>
          <w:szCs w:val="16"/>
          <w:lang w:val="en-US"/>
        </w:rPr>
        <w:t>M</w:t>
      </w:r>
      <w:r>
        <w:rPr>
          <w:rFonts w:ascii="Arial" w:hAnsi="Arial" w:cs="Arial"/>
          <w:sz w:val="24"/>
          <w:szCs w:val="16"/>
          <w:lang w:val="en-US"/>
        </w:rPr>
        <w:t>.</w:t>
      </w:r>
      <w:r w:rsidRPr="00447D88">
        <w:rPr>
          <w:rFonts w:ascii="Arial" w:hAnsi="Arial" w:cs="Arial"/>
          <w:sz w:val="24"/>
          <w:szCs w:val="16"/>
          <w:lang w:val="en-US"/>
        </w:rPr>
        <w:t xml:space="preserve"> Guide No. 14: </w:t>
      </w:r>
      <w:proofErr w:type="spellStart"/>
      <w:r w:rsidRPr="00447D88">
        <w:rPr>
          <w:rFonts w:ascii="Arial" w:hAnsi="Arial" w:cs="Arial"/>
          <w:sz w:val="24"/>
          <w:szCs w:val="16"/>
          <w:lang w:val="en-US"/>
        </w:rPr>
        <w:t>Outcomebased</w:t>
      </w:r>
      <w:proofErr w:type="spellEnd"/>
      <w:r w:rsidRPr="00447D88">
        <w:rPr>
          <w:rFonts w:ascii="Arial" w:hAnsi="Arial" w:cs="Arial"/>
          <w:sz w:val="24"/>
          <w:szCs w:val="16"/>
          <w:lang w:val="en-US"/>
        </w:rPr>
        <w:t xml:space="preserve"> education: Part 1- An introduction to </w:t>
      </w:r>
      <w:proofErr w:type="spellStart"/>
      <w:r w:rsidRPr="00447D88">
        <w:rPr>
          <w:rFonts w:ascii="Arial" w:hAnsi="Arial" w:cs="Arial"/>
          <w:sz w:val="24"/>
          <w:szCs w:val="16"/>
          <w:lang w:val="en-US"/>
        </w:rPr>
        <w:t>outcomebased</w:t>
      </w:r>
      <w:proofErr w:type="spellEnd"/>
      <w:r w:rsidRPr="00447D88">
        <w:rPr>
          <w:rFonts w:ascii="Arial" w:hAnsi="Arial" w:cs="Arial"/>
          <w:sz w:val="24"/>
          <w:szCs w:val="16"/>
          <w:lang w:val="en-US"/>
        </w:rPr>
        <w:t xml:space="preserve"> education. </w:t>
      </w:r>
      <w:r w:rsidRPr="00E55130">
        <w:rPr>
          <w:rFonts w:ascii="Arial" w:hAnsi="Arial" w:cs="Arial"/>
          <w:b/>
          <w:sz w:val="24"/>
          <w:szCs w:val="16"/>
        </w:rPr>
        <w:t xml:space="preserve">Medical </w:t>
      </w:r>
      <w:proofErr w:type="spellStart"/>
      <w:r w:rsidRPr="00E55130">
        <w:rPr>
          <w:rFonts w:ascii="Arial" w:hAnsi="Arial" w:cs="Arial"/>
          <w:b/>
          <w:sz w:val="24"/>
          <w:szCs w:val="16"/>
        </w:rPr>
        <w:t>Teacher</w:t>
      </w:r>
      <w:proofErr w:type="spellEnd"/>
      <w:r w:rsidRPr="00E55130">
        <w:rPr>
          <w:rFonts w:ascii="Arial" w:hAnsi="Arial" w:cs="Arial"/>
          <w:sz w:val="24"/>
          <w:szCs w:val="16"/>
        </w:rPr>
        <w:t>, 2007; 21: 7-14.</w:t>
      </w:r>
    </w:p>
    <w:p w:rsidR="00067DBD" w:rsidRPr="00E55130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4F1114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114">
        <w:rPr>
          <w:rFonts w:ascii="Arial" w:hAnsi="Arial" w:cs="Arial"/>
          <w:sz w:val="24"/>
          <w:szCs w:val="24"/>
        </w:rPr>
        <w:t xml:space="preserve">KOLB, B.; WHISHAW, I. Q. </w:t>
      </w:r>
      <w:r w:rsidRPr="004F1114">
        <w:rPr>
          <w:rFonts w:ascii="Arial" w:hAnsi="Arial" w:cs="Arial"/>
          <w:b/>
          <w:sz w:val="24"/>
          <w:szCs w:val="24"/>
        </w:rPr>
        <w:t xml:space="preserve">Neurociência do Comportamento. </w:t>
      </w:r>
      <w:r>
        <w:rPr>
          <w:rFonts w:ascii="Arial" w:hAnsi="Arial" w:cs="Arial"/>
          <w:sz w:val="24"/>
          <w:szCs w:val="24"/>
        </w:rPr>
        <w:t>São Paulo: Manole, 2002.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CA06E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LAKATOS, E.M., MARCONI, M. A. </w:t>
      </w:r>
      <w:r>
        <w:rPr>
          <w:rFonts w:ascii="Arial" w:hAnsi="Arial" w:cs="Arial"/>
          <w:b/>
          <w:sz w:val="24"/>
          <w:szCs w:val="24"/>
        </w:rPr>
        <w:t>Fundamentos de Metodologia Científica.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6ª.</w:t>
      </w:r>
      <w:proofErr w:type="gramEnd"/>
      <w:r>
        <w:rPr>
          <w:rFonts w:ascii="Arial" w:hAnsi="Arial" w:cs="Arial"/>
          <w:sz w:val="24"/>
          <w:szCs w:val="24"/>
        </w:rPr>
        <w:t>ed. São Paulo: Atlas, 2007.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EB60D1">
        <w:rPr>
          <w:rFonts w:ascii="Arial" w:hAnsi="Arial" w:cs="Arial"/>
          <w:sz w:val="24"/>
          <w:szCs w:val="20"/>
        </w:rPr>
        <w:t>LEÃO, E. S; OLIVEIRA, A. L; BATISTA, R. S.</w:t>
      </w:r>
      <w:r w:rsidRPr="00DA3D91">
        <w:rPr>
          <w:rFonts w:ascii="Arial" w:hAnsi="Arial" w:cs="Arial"/>
          <w:sz w:val="24"/>
          <w:szCs w:val="20"/>
        </w:rPr>
        <w:t xml:space="preserve"> </w:t>
      </w:r>
      <w:r w:rsidRPr="00EB60D1">
        <w:rPr>
          <w:rFonts w:ascii="Arial" w:hAnsi="Arial" w:cs="Arial"/>
          <w:sz w:val="24"/>
        </w:rPr>
        <w:t xml:space="preserve">Uma Abordagem Sobre As Contribuições Da Neurociência E Da Programação </w:t>
      </w:r>
      <w:proofErr w:type="spellStart"/>
      <w:r w:rsidRPr="00EB60D1">
        <w:rPr>
          <w:rFonts w:ascii="Arial" w:hAnsi="Arial" w:cs="Arial"/>
          <w:sz w:val="24"/>
        </w:rPr>
        <w:t>Neurolinguística</w:t>
      </w:r>
      <w:proofErr w:type="spellEnd"/>
      <w:r w:rsidRPr="00EB60D1">
        <w:rPr>
          <w:rFonts w:ascii="Arial" w:hAnsi="Arial" w:cs="Arial"/>
          <w:sz w:val="24"/>
        </w:rPr>
        <w:t xml:space="preserve"> No Processo De Ensino-Aprendizagem</w:t>
      </w:r>
      <w:r>
        <w:rPr>
          <w:rFonts w:ascii="Arial" w:hAnsi="Arial" w:cs="Arial"/>
          <w:sz w:val="24"/>
        </w:rPr>
        <w:t xml:space="preserve">. </w:t>
      </w:r>
      <w:r w:rsidRPr="00EB60D1">
        <w:rPr>
          <w:rFonts w:ascii="Arial" w:hAnsi="Arial" w:cs="Arial"/>
          <w:b/>
          <w:sz w:val="24"/>
        </w:rPr>
        <w:t>XIX Simpósio Nacional de Ensino de Física</w:t>
      </w:r>
      <w:r w:rsidRPr="00EB60D1">
        <w:rPr>
          <w:rFonts w:ascii="Arial" w:hAnsi="Arial" w:cs="Arial"/>
          <w:sz w:val="24"/>
        </w:rPr>
        <w:t xml:space="preserve"> – SNEF 2011 – Manaus, AM</w:t>
      </w:r>
      <w:r>
        <w:rPr>
          <w:rFonts w:ascii="Arial" w:hAnsi="Arial" w:cs="Arial"/>
          <w:sz w:val="24"/>
        </w:rPr>
        <w:t>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LENT, R. </w:t>
      </w:r>
      <w:r>
        <w:rPr>
          <w:rFonts w:ascii="Arial" w:hAnsi="Arial" w:cs="Arial"/>
          <w:b/>
          <w:sz w:val="24"/>
          <w:szCs w:val="24"/>
        </w:rPr>
        <w:t xml:space="preserve">Neurociência da Mente e do Comportamento. </w:t>
      </w:r>
      <w:r>
        <w:rPr>
          <w:rFonts w:ascii="Arial" w:hAnsi="Arial" w:cs="Arial"/>
          <w:sz w:val="24"/>
          <w:szCs w:val="24"/>
        </w:rPr>
        <w:t>Rio de Janeiro: Guanabara Koogan, 2015.</w:t>
      </w:r>
    </w:p>
    <w:p w:rsidR="00067DBD" w:rsidRPr="00B91973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5C0C57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LISBOA, F. S.; BARBOSA, A. J. G. </w:t>
      </w:r>
      <w:r w:rsidRPr="00EB60D1">
        <w:rPr>
          <w:rFonts w:ascii="Arial" w:hAnsi="Arial" w:cs="Arial"/>
          <w:sz w:val="24"/>
          <w:szCs w:val="24"/>
        </w:rPr>
        <w:t>Formação em Psicologia no Brasil: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 perfil dos Cursos de Graduação. </w:t>
      </w:r>
      <w:r>
        <w:rPr>
          <w:rFonts w:ascii="Arial" w:hAnsi="Arial" w:cs="Arial"/>
          <w:b/>
          <w:sz w:val="24"/>
          <w:szCs w:val="24"/>
        </w:rPr>
        <w:t xml:space="preserve">Psicologia: Ciência e Profissão, </w:t>
      </w:r>
      <w:r>
        <w:rPr>
          <w:rFonts w:ascii="Arial" w:hAnsi="Arial" w:cs="Arial"/>
          <w:sz w:val="24"/>
          <w:szCs w:val="24"/>
        </w:rPr>
        <w:t>v.29, n.4, 2009, p. 718-737.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MINAYO, M. C. S. </w:t>
      </w:r>
      <w:r>
        <w:rPr>
          <w:rFonts w:ascii="Arial" w:hAnsi="Arial" w:cs="Arial"/>
          <w:b/>
          <w:sz w:val="24"/>
          <w:szCs w:val="24"/>
        </w:rPr>
        <w:t>O desafio do conhecimento:</w:t>
      </w:r>
      <w:r>
        <w:rPr>
          <w:rFonts w:ascii="Arial" w:hAnsi="Arial" w:cs="Arial"/>
          <w:sz w:val="24"/>
          <w:szCs w:val="24"/>
        </w:rPr>
        <w:t xml:space="preserve"> pesquisa qualitativa em saúde. 14 ed. São Paulo: </w:t>
      </w:r>
      <w:proofErr w:type="spellStart"/>
      <w:r>
        <w:rPr>
          <w:rFonts w:ascii="Arial" w:hAnsi="Arial" w:cs="Arial"/>
          <w:sz w:val="24"/>
          <w:szCs w:val="24"/>
        </w:rPr>
        <w:t>Hucitec</w:t>
      </w:r>
      <w:proofErr w:type="spellEnd"/>
      <w:r>
        <w:rPr>
          <w:rFonts w:ascii="Arial" w:hAnsi="Arial" w:cs="Arial"/>
          <w:sz w:val="24"/>
          <w:szCs w:val="24"/>
        </w:rPr>
        <w:t>, 2014.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DBD" w:rsidRPr="002E30D8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7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Pesquisa social: </w:t>
      </w:r>
      <w:r>
        <w:rPr>
          <w:rFonts w:ascii="Arial" w:hAnsi="Arial" w:cs="Arial"/>
          <w:sz w:val="24"/>
          <w:szCs w:val="24"/>
        </w:rPr>
        <w:t>Teoria, método e criatividade. 31 ed. Petrópolis: Vozes, 2012.</w:t>
      </w:r>
    </w:p>
    <w:p w:rsidR="00067DBD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77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. Análise qualitativa: teoria, passos e fidedignidade. </w:t>
      </w:r>
      <w:r>
        <w:rPr>
          <w:rFonts w:ascii="Arial" w:hAnsi="Arial" w:cs="Arial"/>
          <w:b/>
          <w:sz w:val="24"/>
          <w:szCs w:val="24"/>
        </w:rPr>
        <w:t>Ciências &amp; Saúde Coletiva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v.</w:t>
      </w:r>
      <w:proofErr w:type="gramEnd"/>
      <w:r>
        <w:rPr>
          <w:rFonts w:ascii="Arial" w:hAnsi="Arial" w:cs="Arial"/>
          <w:sz w:val="24"/>
          <w:szCs w:val="24"/>
        </w:rPr>
        <w:t xml:space="preserve">17, n.3, p. 621-626, 2012. Disponível em: </w:t>
      </w:r>
      <w:r w:rsidRPr="004A204F">
        <w:rPr>
          <w:rFonts w:ascii="Arial" w:hAnsi="Arial" w:cs="Arial"/>
          <w:sz w:val="24"/>
          <w:szCs w:val="24"/>
        </w:rPr>
        <w:t>www.scielosp.org/pdf/csc/v17/n3/v17n3a07</w:t>
      </w:r>
      <w:r>
        <w:rPr>
          <w:rFonts w:ascii="Arial" w:hAnsi="Arial" w:cs="Arial"/>
          <w:sz w:val="24"/>
          <w:szCs w:val="24"/>
        </w:rPr>
        <w:t xml:space="preserve"> Acessado em 02 de dezembro de 2016.</w:t>
      </w:r>
    </w:p>
    <w:p w:rsidR="00067DBD" w:rsidRDefault="00067DBD" w:rsidP="00067DB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16"/>
        </w:rPr>
      </w:pPr>
    </w:p>
    <w:p w:rsidR="00067DBD" w:rsidRDefault="00067DBD" w:rsidP="00067DB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16"/>
        </w:rPr>
      </w:pPr>
      <w:r w:rsidRPr="008C77F8">
        <w:rPr>
          <w:rFonts w:ascii="Arial" w:hAnsi="Arial" w:cs="Arial"/>
          <w:sz w:val="24"/>
          <w:szCs w:val="16"/>
          <w:lang w:val="en-US"/>
        </w:rPr>
        <w:t xml:space="preserve">MITRE S.M., et al. </w:t>
      </w:r>
      <w:r w:rsidRPr="00996B7A">
        <w:rPr>
          <w:rFonts w:ascii="Arial" w:hAnsi="Arial" w:cs="Arial"/>
          <w:sz w:val="24"/>
          <w:szCs w:val="16"/>
        </w:rPr>
        <w:t xml:space="preserve">Metodologias ativas de ensino-aprendizagem </w:t>
      </w:r>
      <w:proofErr w:type="gramStart"/>
      <w:r w:rsidRPr="00996B7A">
        <w:rPr>
          <w:rFonts w:ascii="Arial" w:hAnsi="Arial" w:cs="Arial"/>
          <w:sz w:val="24"/>
          <w:szCs w:val="16"/>
        </w:rPr>
        <w:t>na</w:t>
      </w:r>
      <w:proofErr w:type="gramEnd"/>
      <w:r w:rsidRPr="00996B7A">
        <w:rPr>
          <w:rFonts w:ascii="Arial" w:hAnsi="Arial" w:cs="Arial"/>
          <w:sz w:val="24"/>
          <w:szCs w:val="16"/>
        </w:rPr>
        <w:t xml:space="preserve"> formação profissional em saúde: debates atuais. </w:t>
      </w:r>
      <w:r w:rsidRPr="00996B7A">
        <w:rPr>
          <w:rFonts w:ascii="Arial" w:hAnsi="Arial" w:cs="Arial"/>
          <w:b/>
          <w:sz w:val="24"/>
          <w:szCs w:val="16"/>
        </w:rPr>
        <w:t>Ciênc</w:t>
      </w:r>
      <w:r>
        <w:rPr>
          <w:rFonts w:ascii="Arial" w:hAnsi="Arial" w:cs="Arial"/>
          <w:b/>
          <w:sz w:val="24"/>
          <w:szCs w:val="16"/>
        </w:rPr>
        <w:t>ias &amp;</w:t>
      </w:r>
      <w:r w:rsidRPr="00996B7A">
        <w:rPr>
          <w:rFonts w:ascii="Arial" w:hAnsi="Arial" w:cs="Arial"/>
          <w:b/>
          <w:sz w:val="24"/>
          <w:szCs w:val="16"/>
        </w:rPr>
        <w:t xml:space="preserve"> saúde coletiva</w:t>
      </w:r>
      <w:r w:rsidRPr="00996B7A">
        <w:rPr>
          <w:rFonts w:ascii="Arial" w:hAnsi="Arial" w:cs="Arial"/>
          <w:sz w:val="24"/>
          <w:szCs w:val="16"/>
        </w:rPr>
        <w:t xml:space="preserve">. </w:t>
      </w:r>
      <w:proofErr w:type="gramStart"/>
      <w:r>
        <w:rPr>
          <w:rFonts w:ascii="Arial" w:hAnsi="Arial" w:cs="Arial"/>
          <w:sz w:val="24"/>
          <w:szCs w:val="16"/>
        </w:rPr>
        <w:t>v.</w:t>
      </w:r>
      <w:proofErr w:type="gramEnd"/>
      <w:r>
        <w:rPr>
          <w:rFonts w:ascii="Arial" w:hAnsi="Arial" w:cs="Arial"/>
          <w:sz w:val="24"/>
          <w:szCs w:val="16"/>
        </w:rPr>
        <w:t xml:space="preserve"> 13, n. 13, p. 2133-2144, </w:t>
      </w:r>
      <w:r w:rsidRPr="00996B7A">
        <w:rPr>
          <w:rFonts w:ascii="Arial" w:hAnsi="Arial" w:cs="Arial"/>
          <w:sz w:val="24"/>
          <w:szCs w:val="16"/>
        </w:rPr>
        <w:t>2008.</w:t>
      </w:r>
    </w:p>
    <w:p w:rsidR="00067DBD" w:rsidRDefault="00067DBD" w:rsidP="00067DB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RATEY, J. J. </w:t>
      </w:r>
      <w:r>
        <w:rPr>
          <w:rFonts w:ascii="Arial" w:hAnsi="Arial" w:cs="Arial"/>
          <w:b/>
          <w:sz w:val="24"/>
        </w:rPr>
        <w:t xml:space="preserve">O cérebro: </w:t>
      </w:r>
      <w:r>
        <w:rPr>
          <w:rFonts w:ascii="Arial" w:hAnsi="Arial" w:cs="Arial"/>
          <w:sz w:val="24"/>
        </w:rPr>
        <w:t>um guia para o usuário. Rio de Janeiro: Objetiva, 2002.</w:t>
      </w:r>
    </w:p>
    <w:p w:rsidR="00067DBD" w:rsidRPr="00DA3D91" w:rsidRDefault="00067DBD" w:rsidP="00067DBD">
      <w:pPr>
        <w:spacing w:after="0" w:line="240" w:lineRule="auto"/>
        <w:rPr>
          <w:rFonts w:ascii="Arial" w:hAnsi="Arial" w:cs="Arial"/>
          <w:sz w:val="24"/>
        </w:rPr>
      </w:pPr>
    </w:p>
    <w:p w:rsidR="00067DBD" w:rsidRDefault="00067DBD" w:rsidP="00067DB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RELVAS, M. P. </w:t>
      </w:r>
      <w:r>
        <w:rPr>
          <w:rFonts w:ascii="Arial" w:hAnsi="Arial" w:cs="Arial"/>
          <w:b/>
          <w:sz w:val="24"/>
        </w:rPr>
        <w:t xml:space="preserve">Neurociência na prática pedagógica. </w:t>
      </w:r>
      <w:r>
        <w:rPr>
          <w:rFonts w:ascii="Arial" w:hAnsi="Arial" w:cs="Arial"/>
          <w:sz w:val="24"/>
        </w:rPr>
        <w:t xml:space="preserve">Rio de Janeiro: </w:t>
      </w:r>
      <w:proofErr w:type="spellStart"/>
      <w:r>
        <w:rPr>
          <w:rFonts w:ascii="Arial" w:hAnsi="Arial" w:cs="Arial"/>
          <w:sz w:val="24"/>
        </w:rPr>
        <w:t>Wak</w:t>
      </w:r>
      <w:proofErr w:type="spellEnd"/>
      <w:r>
        <w:rPr>
          <w:rFonts w:ascii="Arial" w:hAnsi="Arial" w:cs="Arial"/>
          <w:sz w:val="24"/>
        </w:rPr>
        <w:t>, 2012.</w:t>
      </w:r>
    </w:p>
    <w:p w:rsidR="00067DBD" w:rsidRPr="00FE4CD4" w:rsidRDefault="00067DBD" w:rsidP="00067DBD">
      <w:pPr>
        <w:spacing w:after="0" w:line="240" w:lineRule="auto"/>
        <w:rPr>
          <w:rFonts w:ascii="Arial" w:hAnsi="Arial" w:cs="Arial"/>
          <w:sz w:val="24"/>
        </w:rPr>
      </w:pPr>
    </w:p>
    <w:p w:rsidR="00067DBD" w:rsidRPr="00E55130" w:rsidRDefault="00067DBD" w:rsidP="00067DBD">
      <w:pPr>
        <w:spacing w:after="0" w:line="240" w:lineRule="auto"/>
        <w:rPr>
          <w:rFonts w:ascii="Arial" w:hAnsi="Arial" w:cs="Arial"/>
          <w:sz w:val="24"/>
        </w:rPr>
      </w:pPr>
      <w:r w:rsidRPr="007F54C1">
        <w:rPr>
          <w:rFonts w:ascii="Arial" w:hAnsi="Arial" w:cs="Arial"/>
          <w:sz w:val="24"/>
        </w:rPr>
        <w:t xml:space="preserve">ROCHA, E. </w:t>
      </w:r>
      <w:r>
        <w:rPr>
          <w:rFonts w:ascii="Arial" w:hAnsi="Arial" w:cs="Arial"/>
          <w:sz w:val="24"/>
        </w:rPr>
        <w:t xml:space="preserve">F. </w:t>
      </w:r>
      <w:r w:rsidRPr="007F54C1">
        <w:rPr>
          <w:rFonts w:ascii="Arial" w:hAnsi="Arial" w:cs="Arial"/>
          <w:b/>
          <w:sz w:val="24"/>
        </w:rPr>
        <w:t xml:space="preserve">Os dez pressupostos </w:t>
      </w:r>
      <w:proofErr w:type="spellStart"/>
      <w:r w:rsidRPr="007F54C1">
        <w:rPr>
          <w:rFonts w:ascii="Arial" w:hAnsi="Arial" w:cs="Arial"/>
          <w:b/>
          <w:sz w:val="24"/>
        </w:rPr>
        <w:t>andragógicos</w:t>
      </w:r>
      <w:proofErr w:type="spellEnd"/>
      <w:r w:rsidRPr="007F54C1">
        <w:rPr>
          <w:rFonts w:ascii="Arial" w:hAnsi="Arial" w:cs="Arial"/>
          <w:b/>
          <w:sz w:val="24"/>
        </w:rPr>
        <w:t xml:space="preserve"> da aprendizagem do adulto: um olhar diferenciado na educação do adulto. </w:t>
      </w:r>
      <w:r w:rsidRPr="00E55130">
        <w:rPr>
          <w:rFonts w:ascii="Arial" w:hAnsi="Arial" w:cs="Arial"/>
          <w:sz w:val="24"/>
        </w:rPr>
        <w:t>Abril, 2012.</w:t>
      </w:r>
    </w:p>
    <w:p w:rsidR="00067DBD" w:rsidRDefault="00067DBD" w:rsidP="00067DBD">
      <w:pPr>
        <w:tabs>
          <w:tab w:val="left" w:pos="6100"/>
        </w:tabs>
        <w:spacing w:after="0" w:line="240" w:lineRule="auto"/>
        <w:rPr>
          <w:rFonts w:ascii="Arial" w:hAnsi="Arial" w:cs="Arial"/>
          <w:sz w:val="24"/>
        </w:rPr>
      </w:pPr>
      <w:r w:rsidRPr="007F54C1">
        <w:rPr>
          <w:rFonts w:ascii="Arial" w:hAnsi="Arial" w:cs="Arial"/>
          <w:sz w:val="24"/>
        </w:rPr>
        <w:t xml:space="preserve">Disponível em: </w:t>
      </w:r>
      <w:r>
        <w:rPr>
          <w:rFonts w:ascii="Arial" w:hAnsi="Arial" w:cs="Arial"/>
          <w:sz w:val="24"/>
        </w:rPr>
        <w:tab/>
      </w:r>
    </w:p>
    <w:p w:rsidR="00067DBD" w:rsidRDefault="00067DBD" w:rsidP="00067DBD">
      <w:pPr>
        <w:spacing w:after="0" w:line="240" w:lineRule="auto"/>
        <w:rPr>
          <w:rFonts w:ascii="Arial" w:hAnsi="Arial" w:cs="Arial"/>
          <w:sz w:val="24"/>
        </w:rPr>
      </w:pPr>
      <w:r w:rsidRPr="007F54C1">
        <w:rPr>
          <w:rFonts w:ascii="Arial" w:hAnsi="Arial" w:cs="Arial"/>
          <w:sz w:val="24"/>
        </w:rPr>
        <w:t>http://www.abed.org.br/arquivos/os_10_pressupostos_andragogicos_ENILTON.pdf</w:t>
      </w:r>
    </w:p>
    <w:p w:rsidR="00067DBD" w:rsidRDefault="00067DBD" w:rsidP="00067DB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Acessado em 04 de dezembro de 2016.</w:t>
      </w:r>
    </w:p>
    <w:p w:rsidR="00067DBD" w:rsidRPr="00E55130" w:rsidRDefault="00067DBD" w:rsidP="00067DBD">
      <w:pPr>
        <w:spacing w:after="0"/>
        <w:rPr>
          <w:rFonts w:ascii="Arial" w:hAnsi="Arial" w:cs="Arial"/>
          <w:sz w:val="24"/>
        </w:rPr>
      </w:pPr>
    </w:p>
    <w:p w:rsidR="00067DBD" w:rsidRPr="008C77F8" w:rsidRDefault="00067DBD" w:rsidP="00067DBD">
      <w:pPr>
        <w:rPr>
          <w:rFonts w:ascii="Arial" w:hAnsi="Arial" w:cs="Arial"/>
          <w:sz w:val="24"/>
        </w:rPr>
      </w:pPr>
      <w:r w:rsidRPr="00253717">
        <w:rPr>
          <w:rFonts w:ascii="Arial" w:hAnsi="Arial" w:cs="Arial"/>
          <w:sz w:val="24"/>
          <w:lang w:val="en-US"/>
        </w:rPr>
        <w:t>SEFTON</w:t>
      </w:r>
      <w:r>
        <w:rPr>
          <w:rFonts w:ascii="Arial" w:hAnsi="Arial" w:cs="Arial"/>
          <w:sz w:val="24"/>
          <w:lang w:val="en-US"/>
        </w:rPr>
        <w:t>, A. J. New Approaches t</w:t>
      </w:r>
      <w:r w:rsidRPr="00253717">
        <w:rPr>
          <w:rFonts w:ascii="Arial" w:hAnsi="Arial" w:cs="Arial"/>
          <w:sz w:val="24"/>
          <w:lang w:val="en-US"/>
        </w:rPr>
        <w:t xml:space="preserve">o Medical Education: An </w:t>
      </w:r>
      <w:proofErr w:type="gramStart"/>
      <w:r w:rsidRPr="00253717">
        <w:rPr>
          <w:rFonts w:ascii="Arial" w:hAnsi="Arial" w:cs="Arial"/>
          <w:sz w:val="24"/>
          <w:lang w:val="en-US"/>
        </w:rPr>
        <w:t>International  Perspective</w:t>
      </w:r>
      <w:proofErr w:type="gramEnd"/>
      <w:r w:rsidRPr="00253717">
        <w:rPr>
          <w:rFonts w:ascii="Arial" w:hAnsi="Arial" w:cs="Arial"/>
          <w:sz w:val="24"/>
          <w:lang w:val="en-US"/>
        </w:rPr>
        <w:t xml:space="preserve">. </w:t>
      </w:r>
      <w:r w:rsidRPr="008C77F8">
        <w:rPr>
          <w:rFonts w:ascii="Arial" w:hAnsi="Arial" w:cs="Arial"/>
          <w:b/>
          <w:sz w:val="24"/>
        </w:rPr>
        <w:t>Medical Principles And Practices</w:t>
      </w:r>
      <w:r w:rsidRPr="008C77F8">
        <w:rPr>
          <w:rFonts w:ascii="Arial" w:hAnsi="Arial" w:cs="Arial"/>
          <w:sz w:val="24"/>
        </w:rPr>
        <w:t xml:space="preserve">. 2004, </w:t>
      </w:r>
      <w:r w:rsidRPr="008C77F8">
        <w:rPr>
          <w:rFonts w:ascii="Arial" w:hAnsi="Arial" w:cs="Arial"/>
          <w:sz w:val="24"/>
          <w:szCs w:val="24"/>
        </w:rPr>
        <w:t>V.</w:t>
      </w:r>
      <w:r w:rsidRPr="008C77F8">
        <w:rPr>
          <w:rFonts w:ascii="Arial" w:hAnsi="Arial" w:cs="Arial"/>
          <w:sz w:val="24"/>
        </w:rPr>
        <w:t>13, N. 5, P.239–48.</w:t>
      </w:r>
    </w:p>
    <w:p w:rsidR="00067DBD" w:rsidRPr="008C77F8" w:rsidRDefault="00067DBD" w:rsidP="00067D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8C77F8">
        <w:rPr>
          <w:rFonts w:ascii="Arial" w:hAnsi="Arial" w:cs="Arial"/>
          <w:sz w:val="24"/>
          <w:szCs w:val="24"/>
        </w:rPr>
        <w:t xml:space="preserve">SILVA, R. S. </w:t>
      </w:r>
      <w:r w:rsidRPr="008C77F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¿La educacion necesita realmente de La Neurociência?</w:t>
      </w:r>
      <w:r w:rsidRPr="008C77F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Estudios pedagógicos</w:t>
      </w:r>
      <w:r w:rsidRPr="008C77F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(Valvidia). n. 29, p.155-171, 2003.</w:t>
      </w:r>
    </w:p>
    <w:p w:rsidR="00067DBD" w:rsidRPr="008C77F8" w:rsidRDefault="00067DBD" w:rsidP="00067D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67DBD" w:rsidRDefault="00067DBD" w:rsidP="00067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SOARES, A. </w:t>
      </w:r>
      <w:proofErr w:type="gramStart"/>
      <w:r>
        <w:rPr>
          <w:rFonts w:ascii="Arial" w:hAnsi="Arial" w:cs="Arial"/>
          <w:sz w:val="24"/>
          <w:szCs w:val="24"/>
        </w:rPr>
        <w:t>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D776F">
        <w:rPr>
          <w:rFonts w:ascii="Arial" w:hAnsi="Arial" w:cs="Arial"/>
          <w:sz w:val="24"/>
          <w:szCs w:val="24"/>
        </w:rPr>
        <w:t>A Psicologia no Brasil</w:t>
      </w:r>
      <w:r>
        <w:rPr>
          <w:rFonts w:ascii="Arial" w:hAnsi="Arial" w:cs="Arial"/>
          <w:sz w:val="24"/>
          <w:szCs w:val="24"/>
        </w:rPr>
        <w:t xml:space="preserve">. </w:t>
      </w:r>
      <w:r w:rsidRPr="004D776F">
        <w:rPr>
          <w:rFonts w:ascii="Arial" w:hAnsi="Arial" w:cs="Arial"/>
          <w:b/>
          <w:sz w:val="24"/>
          <w:szCs w:val="24"/>
        </w:rPr>
        <w:t>Psicologia: Ciência e Profissão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D776F">
        <w:rPr>
          <w:rFonts w:ascii="Arial" w:hAnsi="Arial" w:cs="Arial"/>
          <w:sz w:val="24"/>
          <w:szCs w:val="24"/>
        </w:rPr>
        <w:t>v.</w:t>
      </w:r>
      <w:proofErr w:type="gramEnd"/>
      <w:r w:rsidRPr="004D77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núm.esp</w:t>
      </w:r>
      <w:proofErr w:type="spellEnd"/>
      <w:r>
        <w:rPr>
          <w:rFonts w:ascii="Arial" w:hAnsi="Arial" w:cs="Arial"/>
          <w:sz w:val="24"/>
          <w:szCs w:val="24"/>
        </w:rPr>
        <w:t>.), p. 8-41, 2010.</w:t>
      </w:r>
    </w:p>
    <w:p w:rsidR="00067DBD" w:rsidRDefault="00067DBD" w:rsidP="00067DB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53717">
        <w:rPr>
          <w:rFonts w:ascii="Arial" w:hAnsi="Arial" w:cs="Arial"/>
          <w:sz w:val="24"/>
          <w:szCs w:val="24"/>
        </w:rPr>
        <w:t>SOUZA</w:t>
      </w:r>
      <w:r>
        <w:rPr>
          <w:rFonts w:ascii="Arial" w:hAnsi="Arial" w:cs="Arial"/>
          <w:sz w:val="24"/>
          <w:szCs w:val="24"/>
        </w:rPr>
        <w:t>,</w:t>
      </w:r>
      <w:r w:rsidRPr="00253717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.</w:t>
      </w:r>
      <w:r w:rsidRPr="002537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.;</w:t>
      </w:r>
      <w:r w:rsidRPr="00253717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GLESIAS,</w:t>
      </w:r>
      <w:r w:rsidRPr="0025371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.</w:t>
      </w:r>
      <w:r w:rsidRPr="0025371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.;</w:t>
      </w:r>
      <w:r w:rsidRPr="00253717">
        <w:rPr>
          <w:rFonts w:ascii="Arial" w:hAnsi="Arial" w:cs="Arial"/>
          <w:sz w:val="24"/>
          <w:szCs w:val="24"/>
        </w:rPr>
        <w:t xml:space="preserve"> PAZIN-FILHO A. Estratégias inovadoras para métodos de ensino </w:t>
      </w:r>
      <w:r>
        <w:rPr>
          <w:rFonts w:ascii="Arial" w:hAnsi="Arial" w:cs="Arial"/>
          <w:sz w:val="24"/>
          <w:szCs w:val="24"/>
        </w:rPr>
        <w:t>tradicionais – aspectos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gerais. </w:t>
      </w:r>
      <w:r>
        <w:rPr>
          <w:rFonts w:ascii="Arial" w:hAnsi="Arial" w:cs="Arial"/>
          <w:b/>
          <w:sz w:val="24"/>
          <w:szCs w:val="24"/>
        </w:rPr>
        <w:t>Medicina</w:t>
      </w:r>
      <w:r w:rsidRPr="00253717">
        <w:rPr>
          <w:rFonts w:ascii="Arial" w:hAnsi="Arial" w:cs="Arial"/>
          <w:sz w:val="24"/>
          <w:szCs w:val="24"/>
        </w:rPr>
        <w:t xml:space="preserve"> (Ribeirão Preto)</w:t>
      </w:r>
      <w:r>
        <w:rPr>
          <w:rFonts w:ascii="Arial" w:hAnsi="Arial" w:cs="Arial"/>
          <w:sz w:val="24"/>
          <w:szCs w:val="24"/>
        </w:rPr>
        <w:t xml:space="preserve">. 2014, v. </w:t>
      </w:r>
      <w:r w:rsidRPr="00253717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, n. </w:t>
      </w:r>
      <w:r w:rsidRPr="002537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p.</w:t>
      </w:r>
      <w:r w:rsidRPr="00253717">
        <w:rPr>
          <w:rFonts w:ascii="Arial" w:hAnsi="Arial" w:cs="Arial"/>
          <w:sz w:val="24"/>
          <w:szCs w:val="24"/>
        </w:rPr>
        <w:t xml:space="preserve"> 284-</w:t>
      </w:r>
      <w:r>
        <w:rPr>
          <w:rFonts w:ascii="Arial" w:hAnsi="Arial" w:cs="Arial"/>
          <w:sz w:val="24"/>
          <w:szCs w:val="24"/>
        </w:rPr>
        <w:t>2</w:t>
      </w:r>
      <w:r w:rsidRPr="00253717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.</w:t>
      </w:r>
    </w:p>
    <w:p w:rsidR="00067DBD" w:rsidRPr="00DC2D07" w:rsidRDefault="00067DBD" w:rsidP="00067DB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TUZZO, S. A.; BRAGA, C. F. O Processo de Triangulação da Pesquisa-Qualitativa: o </w:t>
      </w:r>
      <w:proofErr w:type="spellStart"/>
      <w:r>
        <w:rPr>
          <w:rFonts w:ascii="Arial" w:hAnsi="Arial" w:cs="Arial"/>
          <w:sz w:val="24"/>
          <w:szCs w:val="24"/>
        </w:rPr>
        <w:t>metafenômeno</w:t>
      </w:r>
      <w:proofErr w:type="spellEnd"/>
      <w:r>
        <w:rPr>
          <w:rFonts w:ascii="Arial" w:hAnsi="Arial" w:cs="Arial"/>
          <w:sz w:val="24"/>
          <w:szCs w:val="24"/>
        </w:rPr>
        <w:t xml:space="preserve"> como gênese. </w:t>
      </w:r>
      <w:r w:rsidRPr="00DC2D07">
        <w:rPr>
          <w:rFonts w:ascii="Arial" w:hAnsi="Arial" w:cs="Arial"/>
          <w:b/>
          <w:sz w:val="24"/>
        </w:rPr>
        <w:t>Revista Pesquisa Qualitativa</w:t>
      </w:r>
      <w:r w:rsidRPr="00DC2D07">
        <w:rPr>
          <w:rFonts w:ascii="Arial" w:hAnsi="Arial" w:cs="Arial"/>
          <w:sz w:val="24"/>
        </w:rPr>
        <w:t xml:space="preserve">. São Paulo (SP), v. 4, n.5, p. 140-158, ago. </w:t>
      </w:r>
      <w:proofErr w:type="gramStart"/>
      <w:r w:rsidRPr="00DC2D07">
        <w:rPr>
          <w:rFonts w:ascii="Arial" w:hAnsi="Arial" w:cs="Arial"/>
          <w:sz w:val="24"/>
        </w:rPr>
        <w:t>2016</w:t>
      </w:r>
      <w:proofErr w:type="gramEnd"/>
    </w:p>
    <w:p w:rsidR="00067DBD" w:rsidRDefault="00067DBD" w:rsidP="00E972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52AD" w:rsidRDefault="009752AD" w:rsidP="00811B77">
      <w:pPr>
        <w:spacing w:line="360" w:lineRule="auto"/>
        <w:ind w:firstLine="708"/>
        <w:jc w:val="both"/>
        <w:rPr>
          <w:b/>
        </w:rPr>
      </w:pPr>
    </w:p>
    <w:p w:rsidR="00DE48AE" w:rsidRDefault="00DE48AE" w:rsidP="00811B77">
      <w:pPr>
        <w:spacing w:line="360" w:lineRule="auto"/>
        <w:ind w:firstLine="708"/>
        <w:jc w:val="both"/>
        <w:rPr>
          <w:b/>
        </w:rPr>
      </w:pPr>
    </w:p>
    <w:p w:rsidR="00DE48AE" w:rsidRPr="008B4C38" w:rsidRDefault="00DE48AE" w:rsidP="00DE48AE">
      <w:pPr>
        <w:spacing w:line="360" w:lineRule="auto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943600" cy="37037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98" cy="37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8AE" w:rsidRPr="008B4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9B6"/>
    <w:multiLevelType w:val="hybridMultilevel"/>
    <w:tmpl w:val="148A6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B"/>
    <w:rsid w:val="00067DBD"/>
    <w:rsid w:val="0015329D"/>
    <w:rsid w:val="002D4921"/>
    <w:rsid w:val="002E528B"/>
    <w:rsid w:val="003B5B37"/>
    <w:rsid w:val="003C78E8"/>
    <w:rsid w:val="0046461E"/>
    <w:rsid w:val="004F148B"/>
    <w:rsid w:val="00504C10"/>
    <w:rsid w:val="007D2179"/>
    <w:rsid w:val="00811B77"/>
    <w:rsid w:val="008B4C38"/>
    <w:rsid w:val="008C77F8"/>
    <w:rsid w:val="008F0CB5"/>
    <w:rsid w:val="0090007D"/>
    <w:rsid w:val="009656E2"/>
    <w:rsid w:val="009752AD"/>
    <w:rsid w:val="00992815"/>
    <w:rsid w:val="00B128D4"/>
    <w:rsid w:val="00C31846"/>
    <w:rsid w:val="00D22254"/>
    <w:rsid w:val="00DE48AE"/>
    <w:rsid w:val="00E43597"/>
    <w:rsid w:val="00E97209"/>
    <w:rsid w:val="00F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A930-AA96-436D-AE78-E389401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Faculdades Pequeno Príncipe</cp:lastModifiedBy>
  <cp:revision>2</cp:revision>
  <dcterms:created xsi:type="dcterms:W3CDTF">2017-12-11T20:16:00Z</dcterms:created>
  <dcterms:modified xsi:type="dcterms:W3CDTF">2017-12-11T20:16:00Z</dcterms:modified>
</cp:coreProperties>
</file>